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  <w:r w:rsidRPr="007F02C7">
        <w:rPr>
          <w:b/>
          <w:szCs w:val="24"/>
        </w:rPr>
        <w:t>МУНИЦИПАЛЬНОЕ АВТОНОМНОЕ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  <w:r w:rsidRPr="007F02C7">
        <w:rPr>
          <w:b/>
          <w:szCs w:val="24"/>
        </w:rPr>
        <w:t>ОБЩЕОБРАЗОВАТЕЛЬНОЕ УЧРЕЖДЕНИЕ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  <w:r w:rsidRPr="007F02C7">
        <w:rPr>
          <w:b/>
          <w:szCs w:val="24"/>
        </w:rPr>
        <w:t xml:space="preserve">«Основная общеобразовательная школа п. </w:t>
      </w:r>
      <w:proofErr w:type="spellStart"/>
      <w:r w:rsidRPr="007F02C7">
        <w:rPr>
          <w:b/>
          <w:szCs w:val="24"/>
        </w:rPr>
        <w:t>Кострово</w:t>
      </w:r>
      <w:proofErr w:type="spellEnd"/>
      <w:r w:rsidRPr="007F02C7">
        <w:rPr>
          <w:b/>
          <w:szCs w:val="24"/>
        </w:rPr>
        <w:t>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</w:p>
    <w:p w:rsid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</w:p>
    <w:p w:rsid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b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4179"/>
      </w:tblGrid>
      <w:tr w:rsidR="007F02C7" w:rsidRPr="007F02C7" w:rsidTr="007F02C7">
        <w:trPr>
          <w:jc w:val="center"/>
        </w:trPr>
        <w:tc>
          <w:tcPr>
            <w:tcW w:w="5954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b/>
                <w:szCs w:val="24"/>
              </w:rPr>
            </w:pPr>
            <w:r w:rsidRPr="007F02C7">
              <w:rPr>
                <w:b/>
                <w:szCs w:val="24"/>
              </w:rPr>
              <w:t>СОГЛАСОВАНО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Заместитель директора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____________/</w:t>
            </w:r>
            <w:proofErr w:type="spellStart"/>
            <w:r w:rsidRPr="007F02C7">
              <w:rPr>
                <w:szCs w:val="24"/>
                <w:u w:val="single"/>
              </w:rPr>
              <w:t>Клевжиц</w:t>
            </w:r>
            <w:proofErr w:type="spellEnd"/>
            <w:r w:rsidRPr="007F02C7">
              <w:rPr>
                <w:szCs w:val="24"/>
                <w:u w:val="single"/>
              </w:rPr>
              <w:t xml:space="preserve"> И.В</w:t>
            </w:r>
            <w:r w:rsidRPr="007F02C7">
              <w:rPr>
                <w:szCs w:val="24"/>
              </w:rPr>
              <w:t xml:space="preserve">./ 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«___»_______________ 20___г.</w:t>
            </w:r>
          </w:p>
        </w:tc>
        <w:tc>
          <w:tcPr>
            <w:tcW w:w="456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b/>
                <w:szCs w:val="24"/>
              </w:rPr>
            </w:pPr>
            <w:r w:rsidRPr="007F02C7">
              <w:rPr>
                <w:b/>
                <w:szCs w:val="24"/>
              </w:rPr>
              <w:t>УТВЕРЖДАЮ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Директор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____________/</w:t>
            </w:r>
            <w:r w:rsidRPr="007F02C7">
              <w:rPr>
                <w:szCs w:val="24"/>
                <w:u w:val="single"/>
              </w:rPr>
              <w:t>Афанасьева Ю.А</w:t>
            </w:r>
            <w:r w:rsidRPr="007F02C7">
              <w:rPr>
                <w:szCs w:val="24"/>
              </w:rPr>
              <w:t>./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Приказ № ________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szCs w:val="24"/>
              </w:rPr>
            </w:pPr>
            <w:r w:rsidRPr="007F02C7">
              <w:rPr>
                <w:szCs w:val="24"/>
              </w:rPr>
              <w:t>От «___»_______________ 20___г.</w:t>
            </w:r>
          </w:p>
        </w:tc>
      </w:tr>
    </w:tbl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  <w:r w:rsidRPr="007F02C7">
        <w:rPr>
          <w:b/>
          <w:szCs w:val="24"/>
        </w:rPr>
        <w:t>РАБОЧАЯ ПРОГРАММА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szCs w:val="24"/>
        </w:rPr>
      </w:pPr>
      <w:r w:rsidRPr="007F02C7">
        <w:rPr>
          <w:b/>
          <w:szCs w:val="24"/>
        </w:rPr>
        <w:t>курса внеурочной деятельности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szCs w:val="24"/>
        </w:rPr>
      </w:pPr>
      <w:r w:rsidRPr="007F02C7">
        <w:rPr>
          <w:szCs w:val="24"/>
        </w:rPr>
        <w:t>«</w:t>
      </w:r>
      <w:r w:rsidR="00B7294A">
        <w:rPr>
          <w:szCs w:val="24"/>
        </w:rPr>
        <w:t>Творцы искусства</w:t>
      </w:r>
      <w:r w:rsidRPr="007F02C7">
        <w:rPr>
          <w:szCs w:val="24"/>
        </w:rPr>
        <w:t>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szCs w:val="24"/>
        </w:rPr>
      </w:pPr>
      <w:r w:rsidRPr="007F02C7">
        <w:rPr>
          <w:szCs w:val="24"/>
        </w:rPr>
        <w:t>для 1-5 классов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tbl>
      <w:tblPr>
        <w:tblStyle w:val="a3"/>
        <w:tblW w:w="3124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7F02C7" w:rsidRPr="007F02C7" w:rsidTr="007F02C7">
        <w:tc>
          <w:tcPr>
            <w:tcW w:w="3124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7F02C7">
              <w:rPr>
                <w:b/>
                <w:szCs w:val="24"/>
              </w:rPr>
              <w:t>Разработчик: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7F02C7">
              <w:rPr>
                <w:szCs w:val="24"/>
              </w:rPr>
              <w:t>Урюпина Ирина Сергеевна,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szCs w:val="24"/>
              </w:rPr>
            </w:pPr>
            <w:r w:rsidRPr="007F02C7">
              <w:rPr>
                <w:szCs w:val="24"/>
              </w:rPr>
              <w:t>Учитель изобразительного искусства</w:t>
            </w:r>
          </w:p>
        </w:tc>
      </w:tr>
    </w:tbl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szCs w:val="24"/>
        </w:rPr>
      </w:pPr>
      <w:r w:rsidRPr="007F02C7">
        <w:rPr>
          <w:szCs w:val="24"/>
        </w:rPr>
        <w:t xml:space="preserve">п. </w:t>
      </w:r>
      <w:proofErr w:type="spellStart"/>
      <w:r w:rsidRPr="007F02C7">
        <w:rPr>
          <w:szCs w:val="24"/>
        </w:rPr>
        <w:t>Кострово</w:t>
      </w:r>
      <w:proofErr w:type="spellEnd"/>
      <w:r w:rsidRPr="007F02C7">
        <w:rPr>
          <w:szCs w:val="24"/>
        </w:rPr>
        <w:t>,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szCs w:val="24"/>
        </w:rPr>
      </w:pPr>
      <w:r w:rsidRPr="007F02C7">
        <w:rPr>
          <w:szCs w:val="24"/>
        </w:rPr>
        <w:t>2021 г.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lastRenderedPageBreak/>
        <w:t>Пояснительная записка.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2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Декоративное творчество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2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20"/>
        <w:contextualSpacing/>
        <w:rPr>
          <w:szCs w:val="24"/>
        </w:rPr>
      </w:pPr>
      <w:r w:rsidRPr="007F02C7">
        <w:rPr>
          <w:color w:val="auto"/>
          <w:szCs w:val="24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Цель программы: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Задачи: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-Расширить представления о многообразии видов декоративно – прикладного искусства.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-Учить замечать и выделять основные средства выразительности изделий.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Приобщать школьников к народному искусству;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-Воспитывать художественно – эстетический вкус, трудолюбие, аккуратность.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-Помогать детям в их желании сделать свои работы общественно значимыми.</w:t>
      </w:r>
    </w:p>
    <w:p w:rsid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  <w:u w:val="single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Основные формы работы.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Основной формой работы являются учебные занятия.  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Занятия включают в себя теоретическую часть и практическую деятельность обучающихся.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Содержание программы.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b/>
          <w:color w:val="auto"/>
          <w:szCs w:val="24"/>
          <w:u w:val="single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lastRenderedPageBreak/>
        <w:t xml:space="preserve">    Содержание программы «</w:t>
      </w:r>
      <w:r>
        <w:rPr>
          <w:color w:val="auto"/>
          <w:szCs w:val="24"/>
        </w:rPr>
        <w:t>Творцы искусства</w:t>
      </w:r>
      <w:r w:rsidRPr="007F02C7">
        <w:rPr>
          <w:color w:val="auto"/>
          <w:szCs w:val="24"/>
        </w:rPr>
        <w:t xml:space="preserve">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В программу включены следующие направления декоративно – прикладного творчества: </w:t>
      </w:r>
      <w:proofErr w:type="spellStart"/>
      <w:r>
        <w:rPr>
          <w:color w:val="auto"/>
          <w:szCs w:val="24"/>
        </w:rPr>
        <w:t>пластилино</w:t>
      </w:r>
      <w:r w:rsidRPr="007F02C7">
        <w:rPr>
          <w:color w:val="auto"/>
          <w:szCs w:val="24"/>
        </w:rPr>
        <w:t>графия</w:t>
      </w:r>
      <w:proofErr w:type="spellEnd"/>
      <w:r w:rsidRPr="007F02C7">
        <w:rPr>
          <w:color w:val="auto"/>
          <w:szCs w:val="24"/>
        </w:rPr>
        <w:t xml:space="preserve">, </w:t>
      </w:r>
      <w:proofErr w:type="spellStart"/>
      <w:r w:rsidRPr="007F02C7">
        <w:rPr>
          <w:color w:val="auto"/>
          <w:szCs w:val="24"/>
        </w:rPr>
        <w:t>бумагопластика</w:t>
      </w:r>
      <w:proofErr w:type="spellEnd"/>
      <w:r>
        <w:rPr>
          <w:color w:val="auto"/>
          <w:szCs w:val="24"/>
        </w:rPr>
        <w:t xml:space="preserve">, </w:t>
      </w:r>
      <w:r w:rsidRPr="007F02C7">
        <w:rPr>
          <w:color w:val="auto"/>
          <w:szCs w:val="24"/>
        </w:rPr>
        <w:t>изготовление кукол, которые не разработаны для более глубокого изучения в предметных областях.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7F02C7">
        <w:rPr>
          <w:color w:val="auto"/>
          <w:szCs w:val="24"/>
        </w:rPr>
        <w:t>цветоведения</w:t>
      </w:r>
      <w:proofErr w:type="spellEnd"/>
      <w:r w:rsidRPr="007F02C7">
        <w:rPr>
          <w:color w:val="auto"/>
          <w:szCs w:val="24"/>
        </w:rPr>
        <w:t xml:space="preserve">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Программа способствует: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-развитию разносторонней личности ребенка, воспитание воли и характера;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-помощи в его самоопределении, самовоспитании и самоутверждению в жизни;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-формированию понятия о роли и месте декоративно – прикладного искусства в жизни;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-освоению современных видов декоративно – прикладного искусства;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567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-знакомству с истори</w:t>
      </w:r>
      <w:r>
        <w:rPr>
          <w:color w:val="auto"/>
          <w:szCs w:val="24"/>
        </w:rPr>
        <w:t xml:space="preserve">ей пластилина, </w:t>
      </w:r>
      <w:proofErr w:type="spellStart"/>
      <w:r>
        <w:rPr>
          <w:color w:val="auto"/>
          <w:szCs w:val="24"/>
        </w:rPr>
        <w:t>бумагопластики</w:t>
      </w:r>
      <w:proofErr w:type="spellEnd"/>
      <w:r>
        <w:rPr>
          <w:color w:val="auto"/>
          <w:szCs w:val="24"/>
        </w:rPr>
        <w:t xml:space="preserve">, </w:t>
      </w:r>
      <w:r w:rsidRPr="007F02C7">
        <w:rPr>
          <w:color w:val="auto"/>
          <w:szCs w:val="24"/>
        </w:rPr>
        <w:t>и изготовления кукол, народными традициями в данных областях.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Программа строится на основе знаний возрастных, </w:t>
      </w:r>
      <w:proofErr w:type="spellStart"/>
      <w:r w:rsidRPr="007F02C7">
        <w:rPr>
          <w:color w:val="auto"/>
          <w:szCs w:val="24"/>
        </w:rPr>
        <w:t>психолого</w:t>
      </w:r>
      <w:proofErr w:type="spellEnd"/>
      <w:r w:rsidRPr="007F02C7">
        <w:rPr>
          <w:color w:val="auto"/>
          <w:szCs w:val="24"/>
        </w:rPr>
        <w:t xml:space="preserve">– педагогических, физических особенностей детей младшего школьного возраста.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  <w:u w:val="single"/>
        </w:rPr>
      </w:pPr>
      <w:r w:rsidRPr="007F02C7">
        <w:rPr>
          <w:color w:val="auto"/>
          <w:szCs w:val="24"/>
          <w:u w:val="single"/>
        </w:rPr>
        <w:t>В основу программы положены следующие принципы:</w:t>
      </w:r>
    </w:p>
    <w:p w:rsidR="007F02C7" w:rsidRPr="007F02C7" w:rsidRDefault="007F02C7" w:rsidP="007F02C7">
      <w:pPr>
        <w:numPr>
          <w:ilvl w:val="0"/>
          <w:numId w:val="14"/>
        </w:numPr>
        <w:tabs>
          <w:tab w:val="num" w:pos="54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непрерывное дополнительное образование как механизм обеспечения полноты и цельности образования;</w:t>
      </w:r>
    </w:p>
    <w:p w:rsidR="007F02C7" w:rsidRPr="007F02C7" w:rsidRDefault="007F02C7" w:rsidP="007F02C7">
      <w:pPr>
        <w:numPr>
          <w:ilvl w:val="0"/>
          <w:numId w:val="14"/>
        </w:numPr>
        <w:tabs>
          <w:tab w:val="num" w:pos="54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связи с жизнью;</w:t>
      </w:r>
    </w:p>
    <w:p w:rsidR="007F02C7" w:rsidRPr="007F02C7" w:rsidRDefault="007F02C7" w:rsidP="007F02C7">
      <w:pPr>
        <w:numPr>
          <w:ilvl w:val="0"/>
          <w:numId w:val="14"/>
        </w:numPr>
        <w:tabs>
          <w:tab w:val="num" w:pos="54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развитие индивидуальности каждого ребёнка;</w:t>
      </w:r>
    </w:p>
    <w:p w:rsidR="007F02C7" w:rsidRPr="007F02C7" w:rsidRDefault="007F02C7" w:rsidP="007F02C7">
      <w:pPr>
        <w:numPr>
          <w:ilvl w:val="0"/>
          <w:numId w:val="14"/>
        </w:numPr>
        <w:tabs>
          <w:tab w:val="num" w:pos="54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единство и целостность субъект-субъектных отношений;</w:t>
      </w:r>
    </w:p>
    <w:p w:rsidR="007F02C7" w:rsidRPr="007F02C7" w:rsidRDefault="007F02C7" w:rsidP="007F02C7">
      <w:pPr>
        <w:numPr>
          <w:ilvl w:val="0"/>
          <w:numId w:val="14"/>
        </w:numPr>
        <w:tabs>
          <w:tab w:val="num" w:pos="54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</w:t>
      </w:r>
      <w:r>
        <w:rPr>
          <w:color w:val="auto"/>
          <w:szCs w:val="24"/>
        </w:rPr>
        <w:t xml:space="preserve">ериала </w:t>
      </w:r>
      <w:r w:rsidRPr="007F02C7">
        <w:rPr>
          <w:color w:val="auto"/>
          <w:szCs w:val="24"/>
        </w:rPr>
        <w:t>«от простого к сложному»).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Декоративно-прикладное искусство оказывает влияние на повышение качества учебной работы ученика.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улучшает глазомер учащегося и т. д.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  <w:u w:val="single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Место занятий внеурочной деятельности в учебном плане.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Программа «</w:t>
      </w:r>
      <w:r>
        <w:rPr>
          <w:color w:val="auto"/>
          <w:szCs w:val="24"/>
        </w:rPr>
        <w:t>Творцы искусства</w:t>
      </w:r>
      <w:r w:rsidRPr="007F02C7">
        <w:rPr>
          <w:color w:val="auto"/>
          <w:szCs w:val="24"/>
        </w:rPr>
        <w:t xml:space="preserve">» разработана </w:t>
      </w:r>
      <w:r>
        <w:rPr>
          <w:color w:val="auto"/>
          <w:szCs w:val="24"/>
        </w:rPr>
        <w:t>для</w:t>
      </w:r>
      <w:r w:rsidRPr="007F02C7">
        <w:rPr>
          <w:color w:val="auto"/>
          <w:szCs w:val="24"/>
        </w:rPr>
        <w:t xml:space="preserve"> занятий с детьми младшего школьного возраста</w:t>
      </w:r>
      <w:r>
        <w:rPr>
          <w:color w:val="auto"/>
          <w:szCs w:val="24"/>
        </w:rPr>
        <w:t xml:space="preserve"> и рассчитана на</w:t>
      </w:r>
      <w:r w:rsidRPr="007F02C7">
        <w:rPr>
          <w:color w:val="auto"/>
          <w:szCs w:val="24"/>
        </w:rPr>
        <w:t xml:space="preserve"> поэтапное освоение материала на занятиях во внеурочной деятельности.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Согласно учебному плану МАОУ ООШ п. </w:t>
      </w:r>
      <w:proofErr w:type="spellStart"/>
      <w:r>
        <w:rPr>
          <w:color w:val="auto"/>
          <w:szCs w:val="24"/>
        </w:rPr>
        <w:t>Кострово</w:t>
      </w:r>
      <w:proofErr w:type="spellEnd"/>
      <w:r w:rsidRPr="007F02C7">
        <w:rPr>
          <w:color w:val="auto"/>
          <w:szCs w:val="24"/>
        </w:rPr>
        <w:t xml:space="preserve"> на проведен</w:t>
      </w:r>
      <w:r w:rsidR="0040751C">
        <w:rPr>
          <w:color w:val="auto"/>
          <w:szCs w:val="24"/>
        </w:rPr>
        <w:t>ие занятий в кружке выделяется 1</w:t>
      </w:r>
      <w:r w:rsidRPr="007F02C7">
        <w:rPr>
          <w:color w:val="auto"/>
          <w:szCs w:val="24"/>
        </w:rPr>
        <w:t xml:space="preserve"> </w:t>
      </w:r>
      <w:r w:rsidR="0040751C">
        <w:rPr>
          <w:color w:val="auto"/>
          <w:szCs w:val="24"/>
        </w:rPr>
        <w:t xml:space="preserve">час </w:t>
      </w:r>
      <w:r w:rsidRPr="007F02C7">
        <w:rPr>
          <w:color w:val="auto"/>
          <w:szCs w:val="24"/>
        </w:rPr>
        <w:t>в неделю</w:t>
      </w:r>
      <w:r w:rsidR="0040751C">
        <w:rPr>
          <w:color w:val="auto"/>
          <w:szCs w:val="24"/>
        </w:rPr>
        <w:t xml:space="preserve"> (во 2 – 5 классах по 34 часа, 17 учебных недель</w:t>
      </w:r>
      <w:r w:rsidRPr="007F02C7">
        <w:rPr>
          <w:color w:val="auto"/>
          <w:szCs w:val="24"/>
        </w:rPr>
        <w:t>).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Допускается изменение и перераспределение часов при составлении календарно- тематического плана на каникулярное время и выходные дни.</w:t>
      </w:r>
    </w:p>
    <w:p w:rsid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</w:p>
    <w:p w:rsidR="007F02C7" w:rsidRDefault="00DD6F72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proofErr w:type="spellStart"/>
      <w:r>
        <w:rPr>
          <w:b/>
          <w:color w:val="auto"/>
          <w:szCs w:val="24"/>
          <w:u w:val="single"/>
        </w:rPr>
        <w:t>Учебно</w:t>
      </w:r>
      <w:proofErr w:type="spellEnd"/>
      <w:r>
        <w:rPr>
          <w:b/>
          <w:color w:val="auto"/>
          <w:szCs w:val="24"/>
          <w:u w:val="single"/>
        </w:rPr>
        <w:t xml:space="preserve"> – тематический план.</w:t>
      </w:r>
    </w:p>
    <w:p w:rsidR="00DD6F72" w:rsidRPr="00DD6F72" w:rsidRDefault="00DD6F72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3777"/>
        <w:gridCol w:w="2502"/>
        <w:gridCol w:w="2073"/>
      </w:tblGrid>
      <w:tr w:rsidR="00DD6F72" w:rsidTr="00DD6F72">
        <w:tc>
          <w:tcPr>
            <w:tcW w:w="993" w:type="dxa"/>
            <w:vMerge w:val="restart"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Номер раздела</w:t>
            </w:r>
          </w:p>
        </w:tc>
        <w:tc>
          <w:tcPr>
            <w:tcW w:w="3777" w:type="dxa"/>
            <w:vMerge w:val="restart"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Название раздела</w:t>
            </w:r>
          </w:p>
        </w:tc>
        <w:tc>
          <w:tcPr>
            <w:tcW w:w="4575" w:type="dxa"/>
            <w:gridSpan w:val="2"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Количество часов</w:t>
            </w:r>
          </w:p>
        </w:tc>
      </w:tr>
      <w:tr w:rsidR="00DD6F72" w:rsidTr="00DD6F72">
        <w:tc>
          <w:tcPr>
            <w:tcW w:w="993" w:type="dxa"/>
            <w:vMerge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3777" w:type="dxa"/>
            <w:vMerge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теория</w:t>
            </w:r>
          </w:p>
        </w:tc>
        <w:tc>
          <w:tcPr>
            <w:tcW w:w="2073" w:type="dxa"/>
            <w:vAlign w:val="center"/>
          </w:tcPr>
          <w:p w:rsid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практика</w:t>
            </w:r>
          </w:p>
        </w:tc>
      </w:tr>
      <w:tr w:rsidR="007F02C7" w:rsidTr="00DD6F72">
        <w:tc>
          <w:tcPr>
            <w:tcW w:w="993" w:type="dxa"/>
            <w:vAlign w:val="center"/>
          </w:tcPr>
          <w:p w:rsidR="007F02C7" w:rsidRDefault="007F02C7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377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Введение: правила техники безопасности</w:t>
            </w:r>
          </w:p>
        </w:tc>
        <w:tc>
          <w:tcPr>
            <w:tcW w:w="2502" w:type="dxa"/>
          </w:tcPr>
          <w:p w:rsid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073" w:type="dxa"/>
          </w:tcPr>
          <w:p w:rsid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</w:tr>
      <w:tr w:rsidR="007F02C7" w:rsidTr="00DD6F72">
        <w:tc>
          <w:tcPr>
            <w:tcW w:w="993" w:type="dxa"/>
            <w:vAlign w:val="center"/>
          </w:tcPr>
          <w:p w:rsidR="007F02C7" w:rsidRDefault="007F02C7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377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7F02C7">
              <w:rPr>
                <w:color w:val="auto"/>
                <w:szCs w:val="24"/>
              </w:rPr>
              <w:t>Пластилинография</w:t>
            </w:r>
            <w:proofErr w:type="spellEnd"/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7F02C7">
              <w:rPr>
                <w:color w:val="auto"/>
                <w:szCs w:val="24"/>
              </w:rPr>
              <w:t>Гипсография</w:t>
            </w:r>
            <w:proofErr w:type="spellEnd"/>
            <w:r w:rsidRPr="007F02C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073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7F02C7" w:rsidTr="00DD6F72">
        <w:tc>
          <w:tcPr>
            <w:tcW w:w="993" w:type="dxa"/>
            <w:vAlign w:val="center"/>
          </w:tcPr>
          <w:p w:rsidR="007F02C7" w:rsidRDefault="007F02C7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377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7F02C7">
              <w:rPr>
                <w:color w:val="auto"/>
                <w:szCs w:val="24"/>
              </w:rPr>
              <w:t>Бумагопластика</w:t>
            </w:r>
            <w:proofErr w:type="spellEnd"/>
          </w:p>
        </w:tc>
        <w:tc>
          <w:tcPr>
            <w:tcW w:w="2502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073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7F02C7" w:rsidTr="00DD6F72">
        <w:tc>
          <w:tcPr>
            <w:tcW w:w="993" w:type="dxa"/>
            <w:vAlign w:val="center"/>
          </w:tcPr>
          <w:p w:rsidR="007F02C7" w:rsidRDefault="007F02C7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377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7F02C7">
              <w:rPr>
                <w:color w:val="auto"/>
                <w:szCs w:val="24"/>
              </w:rPr>
              <w:t>Бисероплетение</w:t>
            </w:r>
            <w:proofErr w:type="spellEnd"/>
          </w:p>
        </w:tc>
        <w:tc>
          <w:tcPr>
            <w:tcW w:w="2502" w:type="dxa"/>
          </w:tcPr>
          <w:p w:rsid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073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</w:tr>
      <w:tr w:rsidR="007F02C7" w:rsidTr="00DD6F72">
        <w:tc>
          <w:tcPr>
            <w:tcW w:w="993" w:type="dxa"/>
            <w:vAlign w:val="center"/>
          </w:tcPr>
          <w:p w:rsidR="007F02C7" w:rsidRDefault="007F02C7" w:rsidP="00DD6F72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377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Изготовление кукол</w:t>
            </w:r>
          </w:p>
        </w:tc>
        <w:tc>
          <w:tcPr>
            <w:tcW w:w="2502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073" w:type="dxa"/>
          </w:tcPr>
          <w:p w:rsid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</w:tr>
      <w:tr w:rsidR="00DD6F72" w:rsidTr="00DD6F72">
        <w:tc>
          <w:tcPr>
            <w:tcW w:w="993" w:type="dxa"/>
          </w:tcPr>
          <w:p w:rsidR="00DD6F72" w:rsidRDefault="00DD6F72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3777" w:type="dxa"/>
          </w:tcPr>
          <w:p w:rsidR="00DD6F72" w:rsidRPr="00DD6F72" w:rsidRDefault="00DD6F72" w:rsidP="00DD6F72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  <w:r w:rsidRPr="00DD6F72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4575" w:type="dxa"/>
            <w:gridSpan w:val="2"/>
          </w:tcPr>
          <w:p w:rsidR="00DD6F72" w:rsidRPr="00DD6F72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34</w:t>
            </w:r>
          </w:p>
        </w:tc>
      </w:tr>
    </w:tbl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Схе</w:t>
      </w:r>
      <w:r w:rsidR="00DD6F72">
        <w:rPr>
          <w:b/>
          <w:color w:val="auto"/>
          <w:szCs w:val="24"/>
          <w:u w:val="single"/>
        </w:rPr>
        <w:t>ма методики проведения занятий.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беседы;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рассматривание подлинных изделий, иллюстраций, альбомов, открыток, таблиц;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выставки детских работ в школе, селе; выставки работ выпускников – в районе;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просмотр видеофильмов, компьютерных презентаций, мультфильмов;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</w:t>
      </w:r>
      <w:proofErr w:type="spellStart"/>
      <w:r w:rsidRPr="007F02C7">
        <w:rPr>
          <w:color w:val="auto"/>
          <w:szCs w:val="24"/>
        </w:rPr>
        <w:t>видеоуроки</w:t>
      </w:r>
      <w:proofErr w:type="spellEnd"/>
      <w:r w:rsidRPr="007F02C7">
        <w:rPr>
          <w:color w:val="auto"/>
          <w:szCs w:val="24"/>
        </w:rPr>
        <w:t>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экскурсии;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дидактические игры;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экспериментирование с материалами;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соревнования, развлечения;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сочинение сказок, рассказов, историй о своих работах.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Основные составляющие занятий: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1) воспитательный момент (правила хорошего тона, этикет)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2) организация рабочего места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3) повторение пройденного материала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4) организация и проведение занятия (включает следующие структурные элементы:</w:t>
      </w:r>
    </w:p>
    <w:p w:rsidR="007F02C7" w:rsidRPr="007F02C7" w:rsidRDefault="007F02C7" w:rsidP="00DD6F72">
      <w:pPr>
        <w:numPr>
          <w:ilvl w:val="0"/>
          <w:numId w:val="20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7F02C7" w:rsidRPr="007F02C7" w:rsidRDefault="007F02C7" w:rsidP="00DD6F72">
      <w:pPr>
        <w:numPr>
          <w:ilvl w:val="0"/>
          <w:numId w:val="20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практическая работа </w:t>
      </w:r>
    </w:p>
    <w:p w:rsidR="007F02C7" w:rsidRPr="007F02C7" w:rsidRDefault="007F02C7" w:rsidP="00DD6F72">
      <w:pPr>
        <w:numPr>
          <w:ilvl w:val="0"/>
          <w:numId w:val="20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физкультминутки</w:t>
      </w:r>
    </w:p>
    <w:p w:rsidR="007F02C7" w:rsidRPr="007F02C7" w:rsidRDefault="007F02C7" w:rsidP="00DD6F72">
      <w:pPr>
        <w:numPr>
          <w:ilvl w:val="0"/>
          <w:numId w:val="20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подведение итогов, анализ, оценка работ</w:t>
      </w:r>
    </w:p>
    <w:p w:rsidR="007F02C7" w:rsidRPr="007F02C7" w:rsidRDefault="007F02C7" w:rsidP="00DD6F72">
      <w:pPr>
        <w:numPr>
          <w:ilvl w:val="0"/>
          <w:numId w:val="20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приведение в порядок рабочего места.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моральное удовлетворение.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Описание ценностн</w:t>
      </w:r>
      <w:r w:rsidR="00DD6F72">
        <w:rPr>
          <w:b/>
          <w:color w:val="auto"/>
          <w:szCs w:val="24"/>
          <w:u w:val="single"/>
        </w:rPr>
        <w:t>ых ориентиров содержания курса.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i/>
          <w:color w:val="auto"/>
          <w:szCs w:val="24"/>
          <w:u w:val="single"/>
        </w:rPr>
      </w:pPr>
      <w:r w:rsidRPr="007F02C7">
        <w:rPr>
          <w:i/>
          <w:color w:val="auto"/>
          <w:szCs w:val="24"/>
          <w:u w:val="single"/>
        </w:rPr>
        <w:t>Личностные ценности.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жизни</w:t>
      </w:r>
      <w:r w:rsidRPr="007F02C7">
        <w:rPr>
          <w:color w:val="auto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добра</w:t>
      </w:r>
      <w:r w:rsidRPr="007F02C7">
        <w:rPr>
          <w:color w:val="auto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природы</w:t>
      </w:r>
      <w:r w:rsidRPr="007F02C7">
        <w:rPr>
          <w:color w:val="auto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lastRenderedPageBreak/>
        <w:t>Ценность истины</w:t>
      </w:r>
      <w:r w:rsidRPr="007F02C7">
        <w:rPr>
          <w:color w:val="auto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красоты, гармонии</w:t>
      </w:r>
      <w:r w:rsidRPr="007F02C7">
        <w:rPr>
          <w:color w:val="auto"/>
          <w:szCs w:val="24"/>
        </w:rPr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</w:t>
      </w:r>
      <w:r w:rsidR="00DD6F72">
        <w:rPr>
          <w:color w:val="auto"/>
          <w:szCs w:val="24"/>
        </w:rPr>
        <w:t>сёт мир».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i/>
          <w:color w:val="auto"/>
          <w:szCs w:val="24"/>
          <w:u w:val="single"/>
        </w:rPr>
      </w:pPr>
      <w:r w:rsidRPr="007F02C7">
        <w:rPr>
          <w:i/>
          <w:color w:val="auto"/>
          <w:szCs w:val="24"/>
          <w:u w:val="single"/>
        </w:rPr>
        <w:t>Общественные ценности.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человека</w:t>
      </w:r>
      <w:r w:rsidRPr="007F02C7">
        <w:rPr>
          <w:color w:val="auto"/>
          <w:szCs w:val="24"/>
        </w:rPr>
        <w:t xml:space="preserve"> как разумного существа, стремящегося к добру и самосовершенствованью,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Ценность семьи </w:t>
      </w:r>
      <w:r w:rsidRPr="007F02C7">
        <w:rPr>
          <w:color w:val="auto"/>
          <w:szCs w:val="24"/>
        </w:rPr>
        <w:t>как</w:t>
      </w:r>
      <w:r w:rsidRPr="007F02C7">
        <w:rPr>
          <w:b/>
          <w:color w:val="auto"/>
          <w:szCs w:val="24"/>
        </w:rPr>
        <w:t xml:space="preserve"> </w:t>
      </w:r>
      <w:r w:rsidRPr="007F02C7">
        <w:rPr>
          <w:color w:val="auto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</w:t>
      </w:r>
      <w:proofErr w:type="gramStart"/>
      <w:r w:rsidRPr="007F02C7">
        <w:rPr>
          <w:color w:val="auto"/>
          <w:szCs w:val="24"/>
        </w:rPr>
        <w:t>России  от</w:t>
      </w:r>
      <w:proofErr w:type="gramEnd"/>
      <w:r w:rsidRPr="007F02C7">
        <w:rPr>
          <w:color w:val="auto"/>
          <w:szCs w:val="24"/>
        </w:rPr>
        <w:t xml:space="preserve"> поколения к поколению и тем самым жизнеспособность российского общества.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труда и творчества</w:t>
      </w:r>
      <w:r w:rsidRPr="007F02C7">
        <w:rPr>
          <w:color w:val="auto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Ценность свободы</w:t>
      </w:r>
      <w:r w:rsidRPr="007F02C7">
        <w:rPr>
          <w:color w:val="auto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Ценность социальной солидарности </w:t>
      </w:r>
      <w:r w:rsidRPr="007F02C7">
        <w:rPr>
          <w:color w:val="auto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Ценность гражданственности </w:t>
      </w:r>
      <w:r w:rsidRPr="007F02C7">
        <w:rPr>
          <w:color w:val="auto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Ценность патриотизма – </w:t>
      </w:r>
      <w:r w:rsidRPr="007F02C7">
        <w:rPr>
          <w:color w:val="auto"/>
          <w:szCs w:val="24"/>
        </w:rPr>
        <w:t xml:space="preserve">одно из проявлений духовной зрелости человека, выражающееся в любви к </w:t>
      </w:r>
      <w:r w:rsidR="00DD6F72" w:rsidRPr="007F02C7">
        <w:rPr>
          <w:color w:val="auto"/>
          <w:szCs w:val="24"/>
        </w:rPr>
        <w:t>России, народу</w:t>
      </w:r>
      <w:r w:rsidRPr="007F02C7">
        <w:rPr>
          <w:color w:val="auto"/>
          <w:szCs w:val="24"/>
        </w:rPr>
        <w:t xml:space="preserve">, малой родине, в осознанном желании служить Отечеству.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Ценность человечества </w:t>
      </w:r>
      <w:r w:rsidRPr="007F02C7">
        <w:rPr>
          <w:color w:val="auto"/>
          <w:szCs w:val="24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left"/>
        <w:rPr>
          <w:b/>
          <w:color w:val="auto"/>
          <w:szCs w:val="24"/>
          <w:u w:val="single"/>
        </w:rPr>
      </w:pP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 xml:space="preserve">Контроль и </w:t>
      </w:r>
      <w:r w:rsidR="00DD6F72">
        <w:rPr>
          <w:b/>
          <w:color w:val="auto"/>
          <w:szCs w:val="24"/>
          <w:u w:val="single"/>
        </w:rPr>
        <w:t>оценка планируемых результатов.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i/>
          <w:color w:val="auto"/>
          <w:szCs w:val="24"/>
        </w:rPr>
        <w:t>Первый уровень результатов</w:t>
      </w:r>
      <w:r w:rsidRPr="007F02C7">
        <w:rPr>
          <w:color w:val="auto"/>
          <w:szCs w:val="24"/>
        </w:rPr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i/>
          <w:color w:val="auto"/>
          <w:szCs w:val="24"/>
        </w:rPr>
        <w:t>Второй уровень результатов</w:t>
      </w:r>
      <w:r w:rsidRPr="007F02C7">
        <w:rPr>
          <w:color w:val="auto"/>
          <w:szCs w:val="24"/>
        </w:rPr>
        <w:t xml:space="preserve"> – использование приобретённых знаний и умений для творческой самореализации при оформлении своего дома, классной комнаты, при изготовлении подарков близким и друзьям, участие в художественных вы</w:t>
      </w:r>
      <w:r w:rsidR="00DD6F72">
        <w:rPr>
          <w:color w:val="auto"/>
          <w:szCs w:val="24"/>
        </w:rPr>
        <w:t>ставках, конкурсах ДПИ в школе</w:t>
      </w:r>
      <w:r w:rsidRPr="007F02C7">
        <w:rPr>
          <w:color w:val="auto"/>
          <w:szCs w:val="24"/>
        </w:rPr>
        <w:t>.</w:t>
      </w:r>
    </w:p>
    <w:p w:rsidR="00DD6F72" w:rsidRPr="00DD6F72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i/>
          <w:color w:val="auto"/>
          <w:szCs w:val="24"/>
        </w:rPr>
        <w:t>Третий уровень результатов</w:t>
      </w:r>
      <w:r w:rsidRPr="007F02C7">
        <w:rPr>
          <w:color w:val="auto"/>
          <w:szCs w:val="24"/>
        </w:rPr>
        <w:t xml:space="preserve"> – использование приобретённых знаний и умений для творческой самореализации при изготовлении подарков ветеранам труда, игрушечных моделей, художественно-декоративных и других изделий для детского сада и т.д., участие в художественных акциях в окружающем школу социуме.</w:t>
      </w:r>
    </w:p>
    <w:p w:rsidR="007F02C7" w:rsidRPr="007F02C7" w:rsidRDefault="00DD6F72" w:rsidP="00DD6F72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lastRenderedPageBreak/>
        <w:t>Формы контроля.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szCs w:val="24"/>
        </w:rPr>
        <w:t xml:space="preserve">Система </w:t>
      </w:r>
      <w:r w:rsidRPr="007F02C7">
        <w:rPr>
          <w:b/>
          <w:szCs w:val="24"/>
        </w:rPr>
        <w:t>отслеживания и оценивания результатов</w:t>
      </w:r>
      <w:r w:rsidRPr="007F02C7">
        <w:rPr>
          <w:szCs w:val="24"/>
        </w:rPr>
        <w:t xml:space="preserve"> обучения </w:t>
      </w:r>
      <w:r w:rsidR="00DD6F72" w:rsidRPr="007F02C7">
        <w:rPr>
          <w:szCs w:val="24"/>
        </w:rPr>
        <w:t>детей</w:t>
      </w:r>
      <w:r w:rsidR="00DD6F72" w:rsidRPr="007F02C7">
        <w:rPr>
          <w:color w:val="auto"/>
          <w:szCs w:val="24"/>
        </w:rPr>
        <w:t xml:space="preserve"> проходит</w:t>
      </w:r>
      <w:r w:rsidRPr="007F02C7">
        <w:rPr>
          <w:color w:val="auto"/>
          <w:szCs w:val="24"/>
        </w:rPr>
        <w:t xml:space="preserve"> через участие их в </w:t>
      </w:r>
      <w:r w:rsidR="00DD6F72" w:rsidRPr="007F02C7">
        <w:rPr>
          <w:color w:val="auto"/>
          <w:szCs w:val="24"/>
        </w:rPr>
        <w:t>выставках, конкурсах</w:t>
      </w:r>
      <w:r w:rsidRPr="007F02C7">
        <w:rPr>
          <w:color w:val="auto"/>
          <w:szCs w:val="24"/>
        </w:rPr>
        <w:t xml:space="preserve">, фестивалях, массовых мероприятиях, создании </w:t>
      </w:r>
      <w:proofErr w:type="spellStart"/>
      <w:r w:rsidRPr="007F02C7">
        <w:rPr>
          <w:color w:val="auto"/>
          <w:szCs w:val="24"/>
        </w:rPr>
        <w:t>портофолио</w:t>
      </w:r>
      <w:proofErr w:type="spellEnd"/>
      <w:r w:rsidRPr="007F02C7">
        <w:rPr>
          <w:color w:val="auto"/>
          <w:szCs w:val="24"/>
        </w:rPr>
        <w:t xml:space="preserve">. 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организация выставок (раскрывает для детей значимость их труда, формирует положительные мотивы к труду);</w:t>
      </w:r>
    </w:p>
    <w:p w:rsidR="007F02C7" w:rsidRPr="007F02C7" w:rsidRDefault="007F02C7" w:rsidP="00DD6F72">
      <w:pPr>
        <w:numPr>
          <w:ilvl w:val="0"/>
          <w:numId w:val="15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однодневные - проводится в конце каждого задания с целью обсуждения; </w:t>
      </w:r>
    </w:p>
    <w:p w:rsidR="007F02C7" w:rsidRPr="007F02C7" w:rsidRDefault="007F02C7" w:rsidP="00DD6F72">
      <w:pPr>
        <w:numPr>
          <w:ilvl w:val="0"/>
          <w:numId w:val="15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</w:t>
      </w:r>
      <w:r w:rsidR="00DD6F72" w:rsidRPr="007F02C7">
        <w:rPr>
          <w:color w:val="auto"/>
          <w:szCs w:val="24"/>
        </w:rPr>
        <w:t>постоянные -</w:t>
      </w:r>
      <w:r w:rsidRPr="007F02C7">
        <w:rPr>
          <w:color w:val="auto"/>
          <w:szCs w:val="24"/>
        </w:rPr>
        <w:t xml:space="preserve"> проводятся в помещении, где работают дети;</w:t>
      </w:r>
    </w:p>
    <w:p w:rsidR="007F02C7" w:rsidRPr="007F02C7" w:rsidRDefault="007F02C7" w:rsidP="00DD6F72">
      <w:pPr>
        <w:numPr>
          <w:ilvl w:val="0"/>
          <w:numId w:val="15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тематические - </w:t>
      </w:r>
      <w:r w:rsidR="00DD6F72" w:rsidRPr="007F02C7">
        <w:rPr>
          <w:color w:val="auto"/>
          <w:szCs w:val="24"/>
        </w:rPr>
        <w:t>по итогу</w:t>
      </w:r>
      <w:r w:rsidRPr="007F02C7">
        <w:rPr>
          <w:color w:val="auto"/>
          <w:szCs w:val="24"/>
        </w:rPr>
        <w:t xml:space="preserve"> изучения разделов, тем;</w:t>
      </w:r>
    </w:p>
    <w:p w:rsidR="007F02C7" w:rsidRPr="007F02C7" w:rsidRDefault="007F02C7" w:rsidP="00DD6F72">
      <w:pPr>
        <w:numPr>
          <w:ilvl w:val="0"/>
          <w:numId w:val="15"/>
        </w:numPr>
        <w:spacing w:beforeLines="30" w:before="72" w:afterLines="30" w:after="72" w:line="240" w:lineRule="auto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выход за пределы занятий (участие в мероприятиях школы, села; в конкурсах, фестивалях, конференциях различного уровня; размещение интересных работ в Интернете);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Портфолио достижений учащихся.</w:t>
      </w:r>
    </w:p>
    <w:p w:rsidR="007F02C7" w:rsidRPr="007F02C7" w:rsidRDefault="007F02C7" w:rsidP="00DD6F72">
      <w:p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Методы оценки результативности программы: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количественный анализ;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статистические данные;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отслеживание результатов учебно-познавательной деятельности учащихся (наблюдение, диагностика);</w:t>
      </w:r>
    </w:p>
    <w:p w:rsidR="007F02C7" w:rsidRPr="007F02C7" w:rsidRDefault="007F02C7" w:rsidP="00DD6F72">
      <w:pPr>
        <w:numPr>
          <w:ilvl w:val="0"/>
          <w:numId w:val="15"/>
        </w:numPr>
        <w:tabs>
          <w:tab w:val="left" w:pos="360"/>
        </w:tabs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практические материалы.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 xml:space="preserve">Личностные, </w:t>
      </w:r>
      <w:proofErr w:type="spellStart"/>
      <w:r w:rsidRPr="007F02C7">
        <w:rPr>
          <w:b/>
          <w:color w:val="auto"/>
          <w:szCs w:val="24"/>
          <w:u w:val="single"/>
        </w:rPr>
        <w:t>метапредметные</w:t>
      </w:r>
      <w:proofErr w:type="spellEnd"/>
      <w:r w:rsidRPr="007F02C7">
        <w:rPr>
          <w:b/>
          <w:color w:val="auto"/>
          <w:szCs w:val="24"/>
          <w:u w:val="single"/>
        </w:rPr>
        <w:t xml:space="preserve"> и предме</w:t>
      </w:r>
      <w:r w:rsidR="00DD6F72">
        <w:rPr>
          <w:b/>
          <w:color w:val="auto"/>
          <w:szCs w:val="24"/>
          <w:u w:val="single"/>
        </w:rPr>
        <w:t>тные результаты освоения курса.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54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Освоение детьми </w:t>
      </w:r>
      <w:r w:rsidR="00DD6F72" w:rsidRPr="007F02C7">
        <w:rPr>
          <w:color w:val="auto"/>
          <w:szCs w:val="24"/>
        </w:rPr>
        <w:t>программы внеурочной</w:t>
      </w:r>
      <w:r w:rsidRPr="007F02C7">
        <w:rPr>
          <w:color w:val="auto"/>
          <w:szCs w:val="24"/>
        </w:rPr>
        <w:t xml:space="preserve"> деятельности по общекультурному направлению декоративно – прикладное искусство «Маленький мастер» направлено на достижение </w:t>
      </w:r>
      <w:r w:rsidR="00DD6F72" w:rsidRPr="007F02C7">
        <w:rPr>
          <w:color w:val="auto"/>
          <w:szCs w:val="24"/>
        </w:rPr>
        <w:t>комплекса результатов</w:t>
      </w:r>
      <w:r w:rsidRPr="007F02C7">
        <w:rPr>
          <w:color w:val="auto"/>
          <w:szCs w:val="24"/>
        </w:rPr>
        <w:t xml:space="preserve">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7F02C7">
        <w:rPr>
          <w:color w:val="auto"/>
          <w:szCs w:val="24"/>
        </w:rPr>
        <w:t>метапредметных</w:t>
      </w:r>
      <w:proofErr w:type="spellEnd"/>
      <w:r w:rsidRPr="007F02C7">
        <w:rPr>
          <w:color w:val="auto"/>
          <w:szCs w:val="24"/>
        </w:rPr>
        <w:t xml:space="preserve"> и предметных результатов.</w:t>
      </w:r>
    </w:p>
    <w:p w:rsidR="007F02C7" w:rsidRPr="00DD6F72" w:rsidRDefault="007F02C7" w:rsidP="00DD6F72">
      <w:pPr>
        <w:pStyle w:val="a4"/>
        <w:numPr>
          <w:ilvl w:val="0"/>
          <w:numId w:val="22"/>
        </w:numPr>
        <w:spacing w:beforeLines="30" w:before="72" w:afterLines="30" w:after="72" w:line="240" w:lineRule="auto"/>
        <w:rPr>
          <w:b/>
          <w:sz w:val="24"/>
          <w:szCs w:val="24"/>
        </w:rPr>
      </w:pPr>
      <w:r w:rsidRPr="00DD6F72">
        <w:rPr>
          <w:b/>
          <w:sz w:val="24"/>
          <w:szCs w:val="24"/>
        </w:rPr>
        <w:t>Личностные универсальные учебные действия: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  </w:t>
      </w:r>
      <w:proofErr w:type="spellStart"/>
      <w:r w:rsidRPr="007F02C7">
        <w:rPr>
          <w:color w:val="auto"/>
          <w:szCs w:val="24"/>
        </w:rPr>
        <w:t>учебно</w:t>
      </w:r>
      <w:proofErr w:type="spellEnd"/>
      <w:r w:rsidRPr="007F02C7">
        <w:rPr>
          <w:color w:val="auto"/>
          <w:szCs w:val="24"/>
        </w:rPr>
        <w:t xml:space="preserve"> – познавательного интерес к декоративно – прикладному творчеству, как одному из видов изобразительного искусства;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чувство прекрасного и эстетические чувства на основе знакомства с </w:t>
      </w:r>
      <w:proofErr w:type="spellStart"/>
      <w:r w:rsidRPr="007F02C7">
        <w:rPr>
          <w:color w:val="auto"/>
          <w:szCs w:val="24"/>
        </w:rPr>
        <w:t>мультикультурной</w:t>
      </w:r>
      <w:proofErr w:type="spellEnd"/>
      <w:r w:rsidRPr="007F02C7">
        <w:rPr>
          <w:color w:val="auto"/>
          <w:szCs w:val="24"/>
        </w:rPr>
        <w:t xml:space="preserve"> </w:t>
      </w:r>
      <w:r w:rsidR="00DD6F72" w:rsidRPr="007F02C7">
        <w:rPr>
          <w:color w:val="auto"/>
          <w:szCs w:val="24"/>
        </w:rPr>
        <w:t>картиной современного</w:t>
      </w:r>
      <w:r w:rsidRPr="007F02C7">
        <w:rPr>
          <w:color w:val="auto"/>
          <w:szCs w:val="24"/>
        </w:rPr>
        <w:t xml:space="preserve"> мира;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 навык самостоятельной </w:t>
      </w:r>
      <w:r w:rsidR="00DD6F72" w:rsidRPr="007F02C7">
        <w:rPr>
          <w:color w:val="auto"/>
          <w:szCs w:val="24"/>
        </w:rPr>
        <w:t>работы и</w:t>
      </w:r>
      <w:r w:rsidRPr="007F02C7">
        <w:rPr>
          <w:color w:val="auto"/>
          <w:szCs w:val="24"/>
        </w:rPr>
        <w:t xml:space="preserve"> работы в группе при выполнении практических творческих работ;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 ориентации на понимание причин успеха в творческой деятельности;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способность к самооценке на основе критерия успешности деятельности;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заложены основы социально ценных личностных и нравственных качеств: трудолюбие, организованность, добросовестное         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  <w:u w:val="single"/>
        </w:rPr>
      </w:pPr>
      <w:r w:rsidRPr="007F02C7">
        <w:rPr>
          <w:color w:val="auto"/>
          <w:szCs w:val="24"/>
          <w:u w:val="single"/>
        </w:rPr>
        <w:t>Младшие школьники получат возможность для формирования: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устойчивого познавательного интереса к творческой деятельности;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осознанных устойчивых эстетических </w:t>
      </w:r>
      <w:r w:rsidR="00DD6F72" w:rsidRPr="007F02C7">
        <w:rPr>
          <w:color w:val="auto"/>
          <w:szCs w:val="24"/>
        </w:rPr>
        <w:t>предпочтений ориентаций</w:t>
      </w:r>
      <w:r w:rsidRPr="007F02C7">
        <w:rPr>
          <w:color w:val="auto"/>
          <w:szCs w:val="24"/>
        </w:rPr>
        <w:t xml:space="preserve"> на искусство как значимую сферу человеческой жизни;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7F02C7" w:rsidRPr="00DD6F72" w:rsidRDefault="007F02C7" w:rsidP="00DD6F72">
      <w:pPr>
        <w:pStyle w:val="a4"/>
        <w:numPr>
          <w:ilvl w:val="0"/>
          <w:numId w:val="22"/>
        </w:numPr>
        <w:spacing w:beforeLines="30" w:before="72" w:afterLines="30" w:after="72" w:line="240" w:lineRule="auto"/>
        <w:rPr>
          <w:b/>
          <w:sz w:val="24"/>
          <w:szCs w:val="24"/>
        </w:rPr>
      </w:pPr>
      <w:r w:rsidRPr="00DD6F72">
        <w:rPr>
          <w:b/>
          <w:sz w:val="24"/>
          <w:szCs w:val="24"/>
        </w:rPr>
        <w:lastRenderedPageBreak/>
        <w:t>Регулятивные универсальные учебные действия: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учитывать выделенные ориентиры действий в новых техниках, планировать свои действия;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осуществлять итоговый и пошаговый контроль в своей творческой деятельности;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- адекватно воспринимать оценку своих работ окружающих;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- навыкам работы с разнообразными материалами и навыкам создания образов посредством различных технологий;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7F02C7" w:rsidRPr="00DD6F72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  <w:u w:val="single"/>
        </w:rPr>
      </w:pPr>
      <w:r w:rsidRPr="00DD6F72">
        <w:rPr>
          <w:color w:val="auto"/>
          <w:szCs w:val="24"/>
          <w:u w:val="single"/>
        </w:rPr>
        <w:t xml:space="preserve">Младшие школьники получат возможность научиться: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самостоятельно адекватно оценивать правильность выполнения действия и вносить коррективы в исполнение действия, как </w:t>
      </w:r>
      <w:r w:rsidR="00DD6F72" w:rsidRPr="007F02C7">
        <w:rPr>
          <w:color w:val="auto"/>
          <w:szCs w:val="24"/>
        </w:rPr>
        <w:t>по ходу</w:t>
      </w:r>
      <w:r w:rsidRPr="007F02C7">
        <w:rPr>
          <w:color w:val="auto"/>
          <w:szCs w:val="24"/>
        </w:rPr>
        <w:t xml:space="preserve"> его реализации, так и в конце действия.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14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пользоваться средствами выразительности </w:t>
      </w:r>
      <w:r w:rsidR="00DD6F72" w:rsidRPr="007F02C7">
        <w:rPr>
          <w:color w:val="auto"/>
          <w:szCs w:val="24"/>
        </w:rPr>
        <w:t>языка декоративно</w:t>
      </w:r>
      <w:r w:rsidRPr="007F02C7">
        <w:rPr>
          <w:color w:val="auto"/>
          <w:szCs w:val="24"/>
        </w:rPr>
        <w:t xml:space="preserve"> – прикладного искусства, </w:t>
      </w:r>
      <w:r w:rsidR="00DD6F72">
        <w:rPr>
          <w:color w:val="auto"/>
          <w:szCs w:val="24"/>
        </w:rPr>
        <w:t>художественного конструирования</w:t>
      </w:r>
      <w:r w:rsidRPr="007F02C7">
        <w:rPr>
          <w:color w:val="auto"/>
          <w:szCs w:val="24"/>
        </w:rPr>
        <w:t>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-отбирать и выстраивать оптимальную технологическую последовательность реализации собственного или предложенного замысла; </w:t>
      </w:r>
    </w:p>
    <w:p w:rsidR="007F02C7" w:rsidRPr="00DD6F72" w:rsidRDefault="007F02C7" w:rsidP="00DD6F72">
      <w:pPr>
        <w:pStyle w:val="a4"/>
        <w:numPr>
          <w:ilvl w:val="0"/>
          <w:numId w:val="22"/>
        </w:numPr>
        <w:spacing w:beforeLines="30" w:before="72" w:afterLines="30" w:after="72" w:line="240" w:lineRule="auto"/>
        <w:rPr>
          <w:b/>
          <w:sz w:val="24"/>
          <w:szCs w:val="24"/>
        </w:rPr>
      </w:pPr>
      <w:r w:rsidRPr="00DD6F72">
        <w:rPr>
          <w:b/>
          <w:sz w:val="24"/>
          <w:szCs w:val="24"/>
        </w:rPr>
        <w:t>Познавательные универсальные учебные действия: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приобретать и осуществлять практические навыки и умения в художественном творчестве;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осваивать особенности художественно – выразительных </w:t>
      </w:r>
      <w:r w:rsidR="00DD6F72" w:rsidRPr="007F02C7">
        <w:rPr>
          <w:color w:val="auto"/>
          <w:szCs w:val="24"/>
        </w:rPr>
        <w:t>средств, материалов</w:t>
      </w:r>
      <w:r w:rsidRPr="007F02C7">
        <w:rPr>
          <w:color w:val="auto"/>
          <w:szCs w:val="24"/>
        </w:rPr>
        <w:t xml:space="preserve"> и техник, применяемых в декоративно – прикладном творчестве.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 </w:t>
      </w:r>
      <w:r w:rsidR="00DD6F72" w:rsidRPr="007F02C7">
        <w:rPr>
          <w:color w:val="auto"/>
          <w:szCs w:val="24"/>
        </w:rPr>
        <w:t>развивать фантазию</w:t>
      </w:r>
      <w:r w:rsidRPr="007F02C7">
        <w:rPr>
          <w:color w:val="auto"/>
          <w:szCs w:val="24"/>
        </w:rPr>
        <w:t>, воображения, художественную интуицию, память;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</w:t>
      </w:r>
      <w:r w:rsidR="00DD6F72">
        <w:rPr>
          <w:color w:val="auto"/>
          <w:szCs w:val="24"/>
        </w:rPr>
        <w:t xml:space="preserve">ивно – прикладного искусства;  </w:t>
      </w:r>
    </w:p>
    <w:p w:rsidR="007F02C7" w:rsidRPr="00DD6F72" w:rsidRDefault="007F02C7" w:rsidP="00DD6F72">
      <w:pPr>
        <w:pStyle w:val="a4"/>
        <w:numPr>
          <w:ilvl w:val="0"/>
          <w:numId w:val="22"/>
        </w:numPr>
        <w:spacing w:beforeLines="30" w:before="72" w:afterLines="30" w:after="72" w:line="240" w:lineRule="auto"/>
        <w:rPr>
          <w:b/>
          <w:sz w:val="24"/>
          <w:szCs w:val="24"/>
        </w:rPr>
      </w:pPr>
      <w:r w:rsidRPr="00DD6F72">
        <w:rPr>
          <w:b/>
          <w:sz w:val="24"/>
          <w:szCs w:val="24"/>
        </w:rPr>
        <w:t>Коммуникативные универсальные учебные действия: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-первоначальному опыту осуществления совместной продуктивной деятельности;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формировать собственное мнение и позицию;</w:t>
      </w:r>
    </w:p>
    <w:p w:rsidR="007F02C7" w:rsidRPr="00DD6F72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  <w:u w:val="single"/>
        </w:rPr>
      </w:pPr>
      <w:r w:rsidRPr="00DD6F72">
        <w:rPr>
          <w:color w:val="auto"/>
          <w:szCs w:val="24"/>
          <w:u w:val="single"/>
        </w:rPr>
        <w:t xml:space="preserve">Младшие школьники получат возможность научиться: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учитывать и координировать в сотрудничестве отличные от собственной позиции других людей;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учитывать разные мнения и интересы и обосновывать собственную позицию;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lastRenderedPageBreak/>
        <w:t>-адекватно использовать речь для планирования и регуляции своей деятельности;</w:t>
      </w:r>
    </w:p>
    <w:p w:rsidR="007F02C7" w:rsidRPr="00DD6F72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В результате занятий декоративным творчеством у </w:t>
      </w:r>
      <w:r w:rsidR="00DD6F72" w:rsidRPr="007F02C7">
        <w:rPr>
          <w:color w:val="auto"/>
          <w:szCs w:val="24"/>
        </w:rPr>
        <w:t>обучающихся должны</w:t>
      </w:r>
      <w:r w:rsidRPr="007F02C7">
        <w:rPr>
          <w:color w:val="auto"/>
          <w:szCs w:val="24"/>
        </w:rPr>
        <w:t xml:space="preserve"> быть развиты такие качества личности, как умение замечать красивое, аккуратность, </w:t>
      </w:r>
      <w:r w:rsidR="00DD6F72">
        <w:rPr>
          <w:color w:val="auto"/>
          <w:szCs w:val="24"/>
        </w:rPr>
        <w:t xml:space="preserve">трудолюбие, целеустремленность.        </w:t>
      </w:r>
      <w:r w:rsidRPr="007F02C7">
        <w:rPr>
          <w:color w:val="auto"/>
          <w:szCs w:val="24"/>
        </w:rPr>
        <w:t xml:space="preserve">          </w:t>
      </w:r>
    </w:p>
    <w:p w:rsidR="007F02C7" w:rsidRPr="00DD6F72" w:rsidRDefault="00DD6F72" w:rsidP="00DD6F72">
      <w:pPr>
        <w:pStyle w:val="a4"/>
        <w:numPr>
          <w:ilvl w:val="0"/>
          <w:numId w:val="22"/>
        </w:numPr>
        <w:spacing w:beforeLines="30" w:before="72" w:afterLines="30" w:after="72" w:line="240" w:lineRule="auto"/>
        <w:rPr>
          <w:b/>
          <w:sz w:val="24"/>
          <w:szCs w:val="24"/>
        </w:rPr>
      </w:pPr>
      <w:r w:rsidRPr="00DD6F72">
        <w:rPr>
          <w:b/>
          <w:sz w:val="24"/>
          <w:szCs w:val="24"/>
        </w:rPr>
        <w:t>Предметные результаты:</w:t>
      </w:r>
    </w:p>
    <w:p w:rsidR="007F02C7" w:rsidRPr="007F02C7" w:rsidRDefault="007F02C7" w:rsidP="00DD6F72">
      <w:pPr>
        <w:keepNext/>
        <w:spacing w:beforeLines="30" w:before="72" w:afterLines="30" w:after="72" w:line="240" w:lineRule="auto"/>
        <w:ind w:left="0" w:firstLine="360"/>
        <w:contextualSpacing/>
        <w:outlineLvl w:val="1"/>
        <w:rPr>
          <w:szCs w:val="24"/>
        </w:rPr>
      </w:pPr>
      <w:r w:rsidRPr="007F02C7">
        <w:rPr>
          <w:szCs w:val="24"/>
        </w:rPr>
        <w:t xml:space="preserve">-уважать и ценить искусство и </w:t>
      </w:r>
      <w:proofErr w:type="spellStart"/>
      <w:r w:rsidRPr="007F02C7">
        <w:rPr>
          <w:szCs w:val="24"/>
        </w:rPr>
        <w:t>художествено</w:t>
      </w:r>
      <w:proofErr w:type="spellEnd"/>
      <w:r w:rsidRPr="007F02C7">
        <w:rPr>
          <w:szCs w:val="24"/>
        </w:rPr>
        <w:t>-творческую деятельность человека;</w:t>
      </w:r>
    </w:p>
    <w:p w:rsidR="007F02C7" w:rsidRPr="007F02C7" w:rsidRDefault="007F02C7" w:rsidP="00DD6F72">
      <w:pPr>
        <w:widowControl w:val="0"/>
        <w:spacing w:beforeLines="30" w:before="72" w:afterLines="30" w:after="72" w:line="240" w:lineRule="auto"/>
        <w:ind w:left="0" w:firstLine="360"/>
        <w:contextualSpacing/>
        <w:rPr>
          <w:szCs w:val="24"/>
        </w:rPr>
      </w:pPr>
      <w:r w:rsidRPr="007F02C7">
        <w:rPr>
          <w:szCs w:val="24"/>
        </w:rPr>
        <w:t xml:space="preserve">-понимать образную сущность искусства; </w:t>
      </w:r>
    </w:p>
    <w:p w:rsidR="007F02C7" w:rsidRPr="007F02C7" w:rsidRDefault="007F02C7" w:rsidP="00DD6F72">
      <w:pPr>
        <w:widowControl w:val="0"/>
        <w:spacing w:beforeLines="30" w:before="72" w:afterLines="30" w:after="72" w:line="240" w:lineRule="auto"/>
        <w:ind w:left="0" w:firstLine="360"/>
        <w:contextualSpacing/>
        <w:rPr>
          <w:szCs w:val="24"/>
        </w:rPr>
      </w:pPr>
      <w:r w:rsidRPr="007F02C7">
        <w:rPr>
          <w:szCs w:val="24"/>
        </w:rPr>
        <w:t xml:space="preserve">-сочувствовать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7F02C7" w:rsidRPr="007F02C7" w:rsidRDefault="007F02C7" w:rsidP="00DD6F72">
      <w:pPr>
        <w:widowControl w:val="0"/>
        <w:spacing w:beforeLines="30" w:before="72" w:afterLines="30" w:after="72" w:line="240" w:lineRule="auto"/>
        <w:ind w:left="0" w:firstLine="360"/>
        <w:contextualSpacing/>
        <w:rPr>
          <w:szCs w:val="24"/>
        </w:rPr>
      </w:pPr>
      <w:r w:rsidRPr="007F02C7">
        <w:rPr>
          <w:szCs w:val="24"/>
        </w:rPr>
        <w:t>-выражать свои чувства, мысли, идеи и мнения средствами художественного языка;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360"/>
        <w:contextualSpacing/>
        <w:rPr>
          <w:b/>
          <w:szCs w:val="24"/>
        </w:rPr>
      </w:pPr>
      <w:r w:rsidRPr="007F02C7">
        <w:rPr>
          <w:szCs w:val="24"/>
        </w:rPr>
        <w:t>-воспринимать и эмоционально оценивать шедевры русского и мирового искусства.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360"/>
        <w:contextualSpacing/>
        <w:rPr>
          <w:szCs w:val="24"/>
        </w:rPr>
      </w:pPr>
      <w:r w:rsidRPr="007F02C7">
        <w:rPr>
          <w:szCs w:val="24"/>
        </w:rPr>
        <w:t>-</w:t>
      </w:r>
      <w:r w:rsidR="00DD6F72">
        <w:rPr>
          <w:szCs w:val="24"/>
        </w:rPr>
        <w:t xml:space="preserve"> </w:t>
      </w:r>
      <w:r w:rsidRPr="007F02C7">
        <w:rPr>
          <w:szCs w:val="24"/>
        </w:rPr>
        <w:t>создавать</w:t>
      </w:r>
      <w:r w:rsidRPr="007F02C7">
        <w:rPr>
          <w:b/>
          <w:szCs w:val="24"/>
        </w:rPr>
        <w:t xml:space="preserve"> </w:t>
      </w:r>
      <w:r w:rsidRPr="007F02C7">
        <w:rPr>
          <w:szCs w:val="24"/>
        </w:rPr>
        <w:t xml:space="preserve">элементарные композиции на заданную тему на плоскости и в пространстве. </w:t>
      </w:r>
    </w:p>
    <w:p w:rsidR="007F02C7" w:rsidRPr="00DD6F72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создавать графическими и живописными средствами выразительные образ</w:t>
      </w:r>
      <w:r w:rsidR="00DD6F72">
        <w:rPr>
          <w:color w:val="auto"/>
          <w:szCs w:val="24"/>
        </w:rPr>
        <w:t>ы природы, человека, животного.</w:t>
      </w:r>
    </w:p>
    <w:p w:rsidR="007F02C7" w:rsidRPr="00DD6F72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  <w:u w:val="single"/>
        </w:rPr>
      </w:pPr>
      <w:r w:rsidRPr="007F02C7">
        <w:rPr>
          <w:b/>
          <w:color w:val="auto"/>
          <w:szCs w:val="24"/>
        </w:rPr>
        <w:t xml:space="preserve">  </w:t>
      </w:r>
      <w:r w:rsidRPr="00DD6F72">
        <w:rPr>
          <w:color w:val="auto"/>
          <w:szCs w:val="24"/>
          <w:u w:val="single"/>
        </w:rPr>
        <w:t xml:space="preserve">Младшие школьники получат возможность научиться: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-создавать и преобразовывать схемы и модели для решения творческих задач;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426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Учащиеся должны знать: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  - жанры изобразительного искусства: натюрморт, портрет, пейзаж;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историю </w:t>
      </w:r>
      <w:r w:rsidR="00DD6F72" w:rsidRPr="007F02C7">
        <w:rPr>
          <w:color w:val="auto"/>
          <w:szCs w:val="24"/>
        </w:rPr>
        <w:t>возникновения и</w:t>
      </w:r>
      <w:r w:rsidRPr="007F02C7">
        <w:rPr>
          <w:color w:val="auto"/>
          <w:szCs w:val="24"/>
        </w:rPr>
        <w:t xml:space="preserve"> развития </w:t>
      </w:r>
      <w:proofErr w:type="spellStart"/>
      <w:r w:rsidR="00DD6F72" w:rsidRPr="007F02C7">
        <w:rPr>
          <w:color w:val="auto"/>
          <w:szCs w:val="24"/>
        </w:rPr>
        <w:t>бумагопластики</w:t>
      </w:r>
      <w:proofErr w:type="spellEnd"/>
      <w:r w:rsidR="00DD6F72" w:rsidRPr="007F02C7">
        <w:rPr>
          <w:color w:val="auto"/>
          <w:szCs w:val="24"/>
        </w:rPr>
        <w:t>, сведения</w:t>
      </w:r>
      <w:r w:rsidRPr="007F02C7">
        <w:rPr>
          <w:color w:val="auto"/>
          <w:szCs w:val="24"/>
        </w:rPr>
        <w:t xml:space="preserve"> о материалах, инструментах и приспособлениях, технику создания работ с использованием мятой </w:t>
      </w:r>
      <w:r w:rsidR="00DD6F72" w:rsidRPr="007F02C7">
        <w:rPr>
          <w:color w:val="auto"/>
          <w:szCs w:val="24"/>
        </w:rPr>
        <w:t>бумаги, способы</w:t>
      </w:r>
      <w:r w:rsidRPr="007F02C7">
        <w:rPr>
          <w:color w:val="auto"/>
          <w:szCs w:val="24"/>
        </w:rPr>
        <w:t xml:space="preserve"> декоративного оформления готовых работ;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7F02C7">
        <w:rPr>
          <w:color w:val="auto"/>
          <w:szCs w:val="24"/>
        </w:rPr>
        <w:t>ассиметрия</w:t>
      </w:r>
      <w:proofErr w:type="spellEnd"/>
      <w:r w:rsidRPr="007F02C7">
        <w:rPr>
          <w:color w:val="auto"/>
          <w:szCs w:val="24"/>
        </w:rPr>
        <w:t xml:space="preserve">. Технология создания панно. Перенесение рисунка на прозрачную основу;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-о русской средневековой архитектуре. Собор Василия Блаженного;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основные виды бисерного искусства, история развития </w:t>
      </w:r>
      <w:proofErr w:type="spellStart"/>
      <w:r w:rsidRPr="007F02C7">
        <w:rPr>
          <w:color w:val="auto"/>
          <w:szCs w:val="24"/>
        </w:rPr>
        <w:t>бисероплетения</w:t>
      </w:r>
      <w:proofErr w:type="spellEnd"/>
      <w:r w:rsidRPr="007F02C7">
        <w:rPr>
          <w:color w:val="auto"/>
          <w:szCs w:val="24"/>
        </w:rPr>
        <w:t xml:space="preserve">. Использование бисера в народном костюме, современные направления </w:t>
      </w:r>
      <w:proofErr w:type="spellStart"/>
      <w:r w:rsidRPr="007F02C7">
        <w:rPr>
          <w:color w:val="auto"/>
          <w:szCs w:val="24"/>
        </w:rPr>
        <w:t>бисероплетения</w:t>
      </w:r>
      <w:proofErr w:type="spellEnd"/>
      <w:r w:rsidRPr="007F02C7">
        <w:rPr>
          <w:color w:val="auto"/>
          <w:szCs w:val="24"/>
        </w:rPr>
        <w:t>. Использование бисера для оформления интерьера;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основные приёмы </w:t>
      </w:r>
      <w:proofErr w:type="spellStart"/>
      <w:r w:rsidRPr="007F02C7">
        <w:rPr>
          <w:color w:val="auto"/>
          <w:szCs w:val="24"/>
        </w:rPr>
        <w:t>бисероплетения</w:t>
      </w:r>
      <w:proofErr w:type="spellEnd"/>
      <w:r w:rsidRPr="007F02C7">
        <w:rPr>
          <w:color w:val="auto"/>
          <w:szCs w:val="24"/>
        </w:rPr>
        <w:t xml:space="preserve">-  параллельное, петельное, игольчатое плетение, комбинирование приёмов; 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-понятие «аппликация», виды аппликации, исторический экскурс. Цветовое и композиционное решение;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   - историю </w:t>
      </w:r>
      <w:r w:rsidR="00DD6F72" w:rsidRPr="007F02C7">
        <w:rPr>
          <w:color w:val="auto"/>
          <w:szCs w:val="24"/>
        </w:rPr>
        <w:t>возникновения и</w:t>
      </w:r>
      <w:r w:rsidRPr="007F02C7">
        <w:rPr>
          <w:color w:val="auto"/>
          <w:szCs w:val="24"/>
        </w:rPr>
        <w:t xml:space="preserve"> развития </w:t>
      </w:r>
      <w:proofErr w:type="spellStart"/>
      <w:r w:rsidRPr="007F02C7">
        <w:rPr>
          <w:color w:val="auto"/>
          <w:szCs w:val="24"/>
        </w:rPr>
        <w:t>бумагопластики</w:t>
      </w:r>
      <w:proofErr w:type="spellEnd"/>
      <w:r w:rsidRPr="007F02C7">
        <w:rPr>
          <w:color w:val="auto"/>
          <w:szCs w:val="24"/>
        </w:rPr>
        <w:t xml:space="preserve">, историю возникновения </w:t>
      </w:r>
      <w:r w:rsidR="00DD6F72" w:rsidRPr="007F02C7">
        <w:rPr>
          <w:color w:val="auto"/>
          <w:szCs w:val="24"/>
        </w:rPr>
        <w:t>бумаги, сведения</w:t>
      </w:r>
      <w:r w:rsidRPr="007F02C7">
        <w:rPr>
          <w:color w:val="auto"/>
          <w:szCs w:val="24"/>
        </w:rPr>
        <w:t xml:space="preserve"> о материалах, инструментах и приспособлениях, о технике создания работ с использованием мятой бумаги; 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-общие понятия построения объемно-пространственной композиции. Понятия: масштаб, ритм, симметрия, </w:t>
      </w:r>
      <w:proofErr w:type="spellStart"/>
      <w:r w:rsidRPr="007F02C7">
        <w:rPr>
          <w:color w:val="auto"/>
          <w:szCs w:val="24"/>
        </w:rPr>
        <w:t>ассиметрия</w:t>
      </w:r>
      <w:proofErr w:type="spellEnd"/>
      <w:r w:rsidRPr="007F02C7">
        <w:rPr>
          <w:color w:val="auto"/>
          <w:szCs w:val="24"/>
        </w:rPr>
        <w:t>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традиционные виды аппликации из пряжи, технология создания силуэтной куклы;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 историю </w:t>
      </w:r>
      <w:r w:rsidR="00DD6F72" w:rsidRPr="007F02C7">
        <w:rPr>
          <w:color w:val="auto"/>
          <w:szCs w:val="24"/>
        </w:rPr>
        <w:t>русского народного</w:t>
      </w:r>
      <w:r w:rsidRPr="007F02C7">
        <w:rPr>
          <w:color w:val="auto"/>
          <w:szCs w:val="24"/>
        </w:rPr>
        <w:t xml:space="preserve"> костюма;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502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lastRenderedPageBreak/>
        <w:t xml:space="preserve">    -игровые и </w:t>
      </w:r>
      <w:proofErr w:type="spellStart"/>
      <w:r w:rsidRPr="007F02C7">
        <w:rPr>
          <w:color w:val="auto"/>
          <w:szCs w:val="24"/>
        </w:rPr>
        <w:t>обереговые</w:t>
      </w:r>
      <w:proofErr w:type="spellEnd"/>
      <w:r w:rsidRPr="007F02C7">
        <w:rPr>
          <w:color w:val="auto"/>
          <w:szCs w:val="24"/>
        </w:rPr>
        <w:t xml:space="preserve"> куклы. Классификация кукол. Их роль и место в русских обрядах и традициях;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502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-сувенир, виды и назначение сувениров;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502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-Оберег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</w:t>
      </w:r>
      <w:r w:rsidR="00DD6F72" w:rsidRPr="007F02C7">
        <w:rPr>
          <w:color w:val="auto"/>
          <w:szCs w:val="24"/>
        </w:rPr>
        <w:t>особое направление современного</w:t>
      </w:r>
      <w:r w:rsidRPr="007F02C7">
        <w:rPr>
          <w:color w:val="auto"/>
          <w:szCs w:val="24"/>
        </w:rPr>
        <w:t xml:space="preserve"> прикладного творчества, виды, жанры кукол </w:t>
      </w:r>
      <w:r w:rsidR="00DD6F72" w:rsidRPr="007F02C7">
        <w:rPr>
          <w:color w:val="auto"/>
          <w:szCs w:val="24"/>
        </w:rPr>
        <w:t>и их</w:t>
      </w:r>
      <w:r w:rsidRPr="007F02C7">
        <w:rPr>
          <w:color w:val="auto"/>
          <w:szCs w:val="24"/>
        </w:rPr>
        <w:t xml:space="preserve"> назначение. 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Учащиеся должны уметь: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-моделировать с помощью трансформации природных форм новые образы;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szCs w:val="24"/>
        </w:rPr>
        <w:t xml:space="preserve">           -</w:t>
      </w:r>
      <w:r w:rsidRPr="007F02C7">
        <w:rPr>
          <w:color w:val="auto"/>
          <w:szCs w:val="24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18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-понимать культурные традиции, отраженные в предметах рукотворного мира, и учиться у мастеров прошлого; осознавать, что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18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-учитывать символическое значение образов и узоров в произведениях народного искусства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 – называть функциональное назначение приспособлений и инструментов; 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выполнять приемы разметки деталей и простых изделий с помощью приспособлений (шаблон, трафарет);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выполнять приемы удобной и безопасной работы ручными инструментами: ножницы, игла, канцелярский нож;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выбирать инструменты в соответствии с решаемой практической задачей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наблюдать и описывать свойства используемых материалов;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подбирать материалы в зависимости от назначения и конструктивных особенностей изделия;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18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сочетать разные по свойствам, видам и фактуре материалы в конкретных изделиях, творческих работах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-добывать необходимую информацию (устную и графическую).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- анализировать конструкцию изделий </w:t>
      </w:r>
      <w:r w:rsidR="00DD6F72" w:rsidRPr="007F02C7">
        <w:rPr>
          <w:color w:val="auto"/>
          <w:szCs w:val="24"/>
        </w:rPr>
        <w:t>и технологию</w:t>
      </w:r>
      <w:r w:rsidRPr="007F02C7">
        <w:rPr>
          <w:color w:val="auto"/>
          <w:szCs w:val="24"/>
        </w:rPr>
        <w:t xml:space="preserve"> их изготовления;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определять основные конструктивные особенности изделий;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– подбирать </w:t>
      </w:r>
      <w:r w:rsidR="00DD6F72" w:rsidRPr="007F02C7">
        <w:rPr>
          <w:color w:val="auto"/>
          <w:szCs w:val="24"/>
        </w:rPr>
        <w:t>оптимальные технологические</w:t>
      </w:r>
      <w:r w:rsidRPr="007F02C7">
        <w:rPr>
          <w:color w:val="auto"/>
          <w:szCs w:val="24"/>
        </w:rPr>
        <w:t xml:space="preserve"> способы изготовления деталей и изделия в целом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- соблюдать общие требования дизайна изделий;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- планировать предстоящую практическую деятельность. Осуществлять самоконтроль</w:t>
      </w: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rPr>
          <w:b/>
          <w:color w:val="auto"/>
          <w:szCs w:val="24"/>
        </w:rPr>
      </w:pPr>
    </w:p>
    <w:p w:rsidR="007F02C7" w:rsidRPr="00DD6F72" w:rsidRDefault="007F02C7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 xml:space="preserve">Содержание </w:t>
      </w:r>
      <w:r w:rsidR="00DD6F72" w:rsidRPr="007F02C7">
        <w:rPr>
          <w:b/>
          <w:color w:val="auto"/>
          <w:szCs w:val="24"/>
          <w:u w:val="single"/>
        </w:rPr>
        <w:t xml:space="preserve">программы </w:t>
      </w:r>
    </w:p>
    <w:p w:rsidR="00DD6F72" w:rsidRDefault="00DD6F72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7F02C7" w:rsidRPr="007F02C7" w:rsidRDefault="007F02C7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Введение: правила техники безопасности-1ч.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1.Чему будем учиться на занятиях.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lastRenderedPageBreak/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7F02C7" w:rsidRPr="007F02C7" w:rsidRDefault="0040751C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proofErr w:type="spellStart"/>
      <w:r>
        <w:rPr>
          <w:b/>
          <w:color w:val="auto"/>
          <w:szCs w:val="24"/>
        </w:rPr>
        <w:t>Пластилинография</w:t>
      </w:r>
      <w:proofErr w:type="spellEnd"/>
      <w:r>
        <w:rPr>
          <w:b/>
          <w:color w:val="auto"/>
          <w:szCs w:val="24"/>
        </w:rPr>
        <w:t xml:space="preserve"> -10 </w:t>
      </w:r>
      <w:r w:rsidR="007F02C7" w:rsidRPr="007F02C7">
        <w:rPr>
          <w:b/>
          <w:color w:val="auto"/>
          <w:szCs w:val="24"/>
        </w:rPr>
        <w:t>час.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1.Полуобъемное изображение на плоскости. «Чебурашка».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Создание композиции в </w:t>
      </w:r>
      <w:proofErr w:type="spellStart"/>
      <w:r w:rsidRPr="007F02C7">
        <w:rPr>
          <w:color w:val="auto"/>
          <w:szCs w:val="24"/>
        </w:rPr>
        <w:t>полуобъеме</w:t>
      </w:r>
      <w:proofErr w:type="spellEnd"/>
      <w:r w:rsidRPr="007F02C7">
        <w:rPr>
          <w:color w:val="auto"/>
          <w:szCs w:val="24"/>
        </w:rPr>
        <w:t xml:space="preserve"> из пластилина.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Целостность объекта из отдельных деталей, используя имеющиеся навыки: придавливание деталей к основе. </w:t>
      </w:r>
      <w:proofErr w:type="spellStart"/>
      <w:r w:rsidRPr="007F02C7">
        <w:rPr>
          <w:color w:val="auto"/>
          <w:szCs w:val="24"/>
        </w:rPr>
        <w:t>Примазывание</w:t>
      </w:r>
      <w:proofErr w:type="spellEnd"/>
      <w:r w:rsidRPr="007F02C7">
        <w:rPr>
          <w:color w:val="auto"/>
          <w:szCs w:val="24"/>
        </w:rPr>
        <w:t xml:space="preserve">. Приглаживание границ соединения отдельных частей.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2. Жанр изобразительного </w:t>
      </w:r>
      <w:r w:rsidR="00DD6F72" w:rsidRPr="007F02C7">
        <w:rPr>
          <w:b/>
          <w:color w:val="auto"/>
          <w:szCs w:val="24"/>
        </w:rPr>
        <w:t>искусства -</w:t>
      </w:r>
      <w:r w:rsidRPr="007F02C7">
        <w:rPr>
          <w:b/>
          <w:color w:val="auto"/>
          <w:szCs w:val="24"/>
        </w:rPr>
        <w:t xml:space="preserve"> натюрморт. «Осенний натюрморт»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Знакомство с жанром ИЗО – натюрморт.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Лепка отдельных деталей. Использование разнообразного материала.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3.Жанр изобразительного искусства – портрет. «Веселый клоун»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Знакомство с жанром ИЗО – портрет. Цветовое решение.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Лепка отдельных деталей. Использование разнообразного материала.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4.Жанр изобразительного искусства – пейзаж. «Цветение лотоса»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Знакомство с жанром ИЗО –пейзаж. Контраст. Использование работ в интерьере.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 xml:space="preserve"> Практическая часть.</w:t>
      </w:r>
      <w:r w:rsidRPr="007F02C7">
        <w:rPr>
          <w:color w:val="auto"/>
          <w:szCs w:val="24"/>
        </w:rPr>
        <w:t xml:space="preserve"> Лепка отдельных деталей. Использование разнообразного материала.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4.Оформление народной игрушки в технике </w:t>
      </w:r>
      <w:proofErr w:type="spellStart"/>
      <w:r w:rsidRPr="007F02C7">
        <w:rPr>
          <w:b/>
          <w:color w:val="auto"/>
          <w:szCs w:val="24"/>
        </w:rPr>
        <w:t>пластилинография</w:t>
      </w:r>
      <w:proofErr w:type="spellEnd"/>
      <w:r w:rsidRPr="007F02C7">
        <w:rPr>
          <w:b/>
          <w:color w:val="auto"/>
          <w:szCs w:val="24"/>
        </w:rPr>
        <w:t>. «Матрешка».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Лепка отдельных деталей. Использо</w:t>
      </w:r>
      <w:r w:rsidR="00DD6F72">
        <w:rPr>
          <w:color w:val="auto"/>
          <w:szCs w:val="24"/>
        </w:rPr>
        <w:t>вание разнообразного материала.</w:t>
      </w: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7F02C7" w:rsidRPr="007F02C7" w:rsidRDefault="0040751C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Бумагопластика-6</w:t>
      </w:r>
      <w:r w:rsidR="007F02C7" w:rsidRPr="007F02C7">
        <w:rPr>
          <w:b/>
          <w:color w:val="auto"/>
          <w:szCs w:val="24"/>
        </w:rPr>
        <w:t xml:space="preserve"> часов.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1.История бумаги. </w:t>
      </w:r>
      <w:r w:rsidRPr="007F02C7">
        <w:rPr>
          <w:color w:val="auto"/>
          <w:szCs w:val="24"/>
        </w:rPr>
        <w:t>Технологии работы с бумагой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2.Цветы из бумаги.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Цветы: роза, тюльпан, пион.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3.Снежинки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color w:val="auto"/>
          <w:szCs w:val="24"/>
          <w:u w:val="single"/>
        </w:rPr>
        <w:t>Практическая часть.</w:t>
      </w:r>
      <w:r w:rsidRPr="007F02C7">
        <w:rPr>
          <w:i/>
          <w:color w:val="auto"/>
          <w:szCs w:val="24"/>
        </w:rPr>
        <w:t xml:space="preserve"> </w:t>
      </w:r>
      <w:r w:rsidRPr="007F02C7">
        <w:rPr>
          <w:color w:val="auto"/>
          <w:szCs w:val="24"/>
        </w:rPr>
        <w:t xml:space="preserve"> Плоскостные и объемные снежинки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4.Новогодняя открытка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7F02C7" w:rsidRPr="00DD6F72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color w:val="auto"/>
          <w:szCs w:val="24"/>
          <w:u w:val="single"/>
        </w:rPr>
        <w:t>Практическая часть.</w:t>
      </w:r>
      <w:r w:rsidR="00DD6F72">
        <w:rPr>
          <w:color w:val="auto"/>
          <w:szCs w:val="24"/>
        </w:rPr>
        <w:t xml:space="preserve"> Новогодняя открытка.</w:t>
      </w: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7F02C7" w:rsidRPr="007F02C7" w:rsidRDefault="0040751C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Бисероплетение-10 </w:t>
      </w:r>
      <w:r w:rsidR="007F02C7" w:rsidRPr="007F02C7">
        <w:rPr>
          <w:b/>
          <w:color w:val="auto"/>
          <w:szCs w:val="24"/>
        </w:rPr>
        <w:t>часов.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b/>
          <w:color w:val="auto"/>
          <w:szCs w:val="24"/>
        </w:rPr>
        <w:t>1.Техника параллельного низания.</w:t>
      </w:r>
      <w:r w:rsidRPr="007F02C7">
        <w:rPr>
          <w:color w:val="auto"/>
          <w:szCs w:val="24"/>
        </w:rPr>
        <w:t xml:space="preserve"> «Мышка», «Кит».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Знакомство с техникой объемного параллельного плетения. Технология слоистого плетения.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«Мышка», «Кит».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 xml:space="preserve">2.Техника параллельного низания. </w:t>
      </w:r>
      <w:r w:rsidRPr="007F02C7">
        <w:rPr>
          <w:color w:val="auto"/>
          <w:szCs w:val="24"/>
        </w:rPr>
        <w:t>«Бабочка»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color w:val="auto"/>
          <w:szCs w:val="24"/>
          <w:u w:val="single"/>
        </w:rPr>
        <w:lastRenderedPageBreak/>
        <w:t>Практическая часть.</w:t>
      </w:r>
      <w:r w:rsidRPr="007F02C7">
        <w:rPr>
          <w:color w:val="auto"/>
          <w:szCs w:val="24"/>
        </w:rPr>
        <w:t xml:space="preserve"> «Бабочка»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3.Аппликация из бисера. «Открытка»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Понятие «аппликация». Исторический экскурс. Анализ образцов. Приёмы </w:t>
      </w:r>
      <w:proofErr w:type="spellStart"/>
      <w:r w:rsidRPr="007F02C7">
        <w:rPr>
          <w:color w:val="auto"/>
          <w:szCs w:val="24"/>
        </w:rPr>
        <w:t>бисероплетения</w:t>
      </w:r>
      <w:proofErr w:type="spellEnd"/>
      <w:r w:rsidRPr="007F02C7">
        <w:rPr>
          <w:color w:val="auto"/>
          <w:szCs w:val="24"/>
        </w:rPr>
        <w:t>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i/>
          <w:iCs/>
          <w:color w:val="auto"/>
          <w:szCs w:val="24"/>
        </w:rPr>
        <w:t xml:space="preserve"> </w:t>
      </w:r>
      <w:r w:rsidRPr="007F02C7">
        <w:rPr>
          <w:color w:val="auto"/>
          <w:szCs w:val="24"/>
        </w:rPr>
        <w:t xml:space="preserve">Выполнение отдельных элементов аппликации. Составление композиций. Сборка и закрепление бисерных </w:t>
      </w:r>
      <w:r w:rsidR="00DD6F72" w:rsidRPr="007F02C7">
        <w:rPr>
          <w:color w:val="auto"/>
          <w:szCs w:val="24"/>
        </w:rPr>
        <w:t>элементов.</w:t>
      </w:r>
      <w:r w:rsidRPr="007F02C7">
        <w:rPr>
          <w:color w:val="auto"/>
          <w:szCs w:val="24"/>
        </w:rPr>
        <w:t xml:space="preserve"> Использование аппликации для оформления открытки, интерьера.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4.Бисерная цепочка с петельками.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Освоение приемов </w:t>
      </w:r>
      <w:proofErr w:type="spellStart"/>
      <w:r w:rsidRPr="007F02C7">
        <w:rPr>
          <w:color w:val="auto"/>
          <w:szCs w:val="24"/>
        </w:rPr>
        <w:t>бисероплетения</w:t>
      </w:r>
      <w:proofErr w:type="spellEnd"/>
      <w:r w:rsidRPr="007F02C7">
        <w:rPr>
          <w:color w:val="auto"/>
          <w:szCs w:val="24"/>
        </w:rPr>
        <w:t xml:space="preserve">. Упражнения по выполнению различных подвесок и их </w:t>
      </w:r>
      <w:proofErr w:type="spellStart"/>
      <w:r w:rsidRPr="007F02C7">
        <w:rPr>
          <w:color w:val="auto"/>
          <w:szCs w:val="24"/>
        </w:rPr>
        <w:t>подплетению</w:t>
      </w:r>
      <w:proofErr w:type="spellEnd"/>
      <w:r w:rsidRPr="007F02C7">
        <w:rPr>
          <w:color w:val="auto"/>
          <w:szCs w:val="24"/>
        </w:rPr>
        <w:t xml:space="preserve"> к цепочкам.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</w:p>
    <w:p w:rsidR="007F02C7" w:rsidRPr="007F02C7" w:rsidRDefault="0040751C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Изготовление кукол -7 </w:t>
      </w:r>
      <w:r w:rsidR="00DD6F72">
        <w:rPr>
          <w:b/>
          <w:color w:val="auto"/>
          <w:szCs w:val="24"/>
        </w:rPr>
        <w:t>часов.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1.Народная кукла. Русские обряды и традиции.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Классификация кукол. Их роль и место в русских обрядах и традициях.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2.Бесшовные куклы.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Технология изготовления бесшовных кукол. Материалы и инструменты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iCs/>
          <w:color w:val="auto"/>
          <w:szCs w:val="24"/>
          <w:u w:val="single"/>
        </w:rPr>
        <w:t>Практическая часть.</w:t>
      </w:r>
      <w:r w:rsidRPr="007F02C7">
        <w:rPr>
          <w:color w:val="auto"/>
          <w:szCs w:val="24"/>
        </w:rPr>
        <w:t xml:space="preserve"> Кукла на счастье, </w:t>
      </w:r>
      <w:proofErr w:type="spellStart"/>
      <w:r w:rsidRPr="007F02C7">
        <w:rPr>
          <w:color w:val="auto"/>
          <w:szCs w:val="24"/>
        </w:rPr>
        <w:t>утешница</w:t>
      </w:r>
      <w:proofErr w:type="spellEnd"/>
      <w:r w:rsidRPr="007F02C7">
        <w:rPr>
          <w:color w:val="auto"/>
          <w:szCs w:val="24"/>
        </w:rPr>
        <w:t>, веснянки.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Разбор последовательности работы по инструкционным картам.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3.Техника – продевания: «Кукла – ремесленник», «Хозяйка – рукодельница»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Элементы русского народного костюма. Создание образа. Символика кукол.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>Традиционные приемы изготовления куклы.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i/>
          <w:color w:val="auto"/>
          <w:szCs w:val="24"/>
          <w:u w:val="single"/>
        </w:rPr>
        <w:t>Практические занятия.</w:t>
      </w:r>
      <w:r w:rsidRPr="007F02C7">
        <w:rPr>
          <w:i/>
          <w:color w:val="auto"/>
          <w:szCs w:val="24"/>
        </w:rPr>
        <w:t xml:space="preserve"> </w:t>
      </w:r>
      <w:r w:rsidRPr="007F02C7">
        <w:rPr>
          <w:color w:val="auto"/>
          <w:szCs w:val="24"/>
        </w:rPr>
        <w:t>Разбор последовательности работы по инструкционным картам. Создание кукол.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b/>
          <w:color w:val="auto"/>
          <w:szCs w:val="24"/>
          <w:u w:val="single"/>
        </w:rPr>
      </w:pPr>
    </w:p>
    <w:p w:rsidR="007F02C7" w:rsidRPr="00DD6F72" w:rsidRDefault="007F02C7" w:rsidP="00DD6F72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 xml:space="preserve">Требования к личностным, </w:t>
      </w:r>
      <w:proofErr w:type="spellStart"/>
      <w:r w:rsidRPr="007F02C7">
        <w:rPr>
          <w:b/>
          <w:color w:val="auto"/>
          <w:szCs w:val="24"/>
          <w:u w:val="single"/>
        </w:rPr>
        <w:t>метапредметным</w:t>
      </w:r>
      <w:proofErr w:type="spellEnd"/>
      <w:r w:rsidRPr="007F02C7">
        <w:rPr>
          <w:b/>
          <w:color w:val="auto"/>
          <w:szCs w:val="24"/>
          <w:u w:val="single"/>
        </w:rPr>
        <w:t xml:space="preserve"> и предметным результат</w:t>
      </w:r>
      <w:r w:rsidR="00DD6F72">
        <w:rPr>
          <w:b/>
          <w:color w:val="auto"/>
          <w:szCs w:val="24"/>
          <w:u w:val="single"/>
        </w:rPr>
        <w:t>ам освоения курса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/>
          <w:bCs/>
          <w:iCs/>
          <w:color w:val="auto"/>
          <w:szCs w:val="24"/>
        </w:rPr>
      </w:pPr>
      <w:r w:rsidRPr="007F02C7">
        <w:rPr>
          <w:rFonts w:eastAsia="TimesNewRomanPSMT"/>
          <w:b/>
          <w:bCs/>
          <w:iCs/>
          <w:color w:val="auto"/>
          <w:szCs w:val="24"/>
        </w:rPr>
        <w:t>Личностные результаты.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Создание условий для формирования следующих умений: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объяснять свои чувства и ощущения от восприятия объектов, иллюстраций, результатов трудовой деятельности человека-мастера;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уважительно относиться к чужому мнению, к результатам труда мастеров;</w:t>
      </w:r>
    </w:p>
    <w:p w:rsidR="007F02C7" w:rsidRPr="007F02C7" w:rsidRDefault="007F02C7" w:rsidP="00DD6F72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понимать исторические традиции ремесел, положительно относиться к тру</w:t>
      </w:r>
      <w:r w:rsidR="00DD6F72">
        <w:rPr>
          <w:rFonts w:eastAsia="TimesNewRomanPSMT"/>
          <w:color w:val="auto"/>
          <w:szCs w:val="24"/>
        </w:rPr>
        <w:t>ду людей ремесленных профессий.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/>
          <w:bCs/>
          <w:iCs/>
          <w:color w:val="auto"/>
          <w:szCs w:val="24"/>
        </w:rPr>
      </w:pPr>
      <w:proofErr w:type="spellStart"/>
      <w:r w:rsidRPr="007F02C7">
        <w:rPr>
          <w:rFonts w:eastAsia="TimesNewRomanPSMT"/>
          <w:b/>
          <w:bCs/>
          <w:iCs/>
          <w:color w:val="auto"/>
          <w:szCs w:val="24"/>
        </w:rPr>
        <w:t>Метапредметные</w:t>
      </w:r>
      <w:proofErr w:type="spellEnd"/>
      <w:r w:rsidRPr="007F02C7">
        <w:rPr>
          <w:rFonts w:eastAsia="TimesNewRomanPSMT"/>
          <w:b/>
          <w:bCs/>
          <w:iCs/>
          <w:color w:val="auto"/>
          <w:szCs w:val="24"/>
        </w:rPr>
        <w:t xml:space="preserve"> результаты.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i/>
          <w:iCs/>
          <w:color w:val="auto"/>
          <w:szCs w:val="24"/>
          <w:u w:val="single"/>
        </w:rPr>
      </w:pPr>
      <w:r w:rsidRPr="007F02C7">
        <w:rPr>
          <w:rFonts w:eastAsia="TimesNewRomanPSMT"/>
          <w:i/>
          <w:iCs/>
          <w:color w:val="auto"/>
          <w:szCs w:val="24"/>
          <w:u w:val="single"/>
        </w:rPr>
        <w:t>Регулятивные УУД: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определять с помощью учителя и самостоятельно цель деятельности на уроке,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учиться планировать практическую деятельность на уроке;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iCs/>
          <w:color w:val="auto"/>
          <w:szCs w:val="24"/>
        </w:rPr>
        <w:t xml:space="preserve">под контролем учителя </w:t>
      </w:r>
      <w:r w:rsidRPr="007F02C7">
        <w:rPr>
          <w:rFonts w:eastAsia="TimesNewRomanPSMT"/>
          <w:color w:val="auto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F02C7" w:rsidRPr="007F02C7" w:rsidRDefault="007F02C7" w:rsidP="00DD6F72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lastRenderedPageBreak/>
        <w:t>— определять в диалоге с учителем успешн</w:t>
      </w:r>
      <w:r w:rsidR="00DD6F72">
        <w:rPr>
          <w:rFonts w:eastAsia="TimesNewRomanPSMT"/>
          <w:color w:val="auto"/>
          <w:szCs w:val="24"/>
        </w:rPr>
        <w:t>ость выполнения своего задания.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i/>
          <w:iCs/>
          <w:color w:val="auto"/>
          <w:szCs w:val="24"/>
          <w:u w:val="single"/>
        </w:rPr>
      </w:pPr>
      <w:r w:rsidRPr="007F02C7">
        <w:rPr>
          <w:rFonts w:eastAsia="TimesNewRomanPSMT"/>
          <w:i/>
          <w:iCs/>
          <w:color w:val="auto"/>
          <w:szCs w:val="24"/>
          <w:u w:val="single"/>
        </w:rPr>
        <w:t>Познавательные УУД: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наблюдать конструкции и образы объектов природы и окружающего мира, результаты творчества мастеров родного края;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учиться понимать необходимость использования пробно-поисковых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практических упражнений для открытия нового знания и умения;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iCs/>
          <w:color w:val="auto"/>
          <w:szCs w:val="24"/>
        </w:rPr>
        <w:t xml:space="preserve">с помощью учителя </w:t>
      </w:r>
      <w:r w:rsidRPr="007F02C7">
        <w:rPr>
          <w:rFonts w:eastAsia="TimesNewRomanPSMT"/>
          <w:color w:val="auto"/>
          <w:szCs w:val="24"/>
        </w:rPr>
        <w:t>исследовать конструкторско-технологические и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декоративно-художественные особенности объектов (графических и реальных), искать наиболее целесообразные способы решения задач из числа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освоенных;</w:t>
      </w:r>
    </w:p>
    <w:p w:rsidR="007F02C7" w:rsidRPr="007F02C7" w:rsidRDefault="007F02C7" w:rsidP="00DD6F72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самостоятельно делать простейшие обобщения и </w:t>
      </w:r>
      <w:r w:rsidRPr="007F02C7">
        <w:rPr>
          <w:rFonts w:eastAsia="TimesNewRomanPSMT"/>
          <w:iCs/>
          <w:color w:val="auto"/>
          <w:szCs w:val="24"/>
        </w:rPr>
        <w:t>выводы</w:t>
      </w:r>
      <w:r w:rsidR="00DD6F72">
        <w:rPr>
          <w:rFonts w:eastAsia="TimesNewRomanPSMT"/>
          <w:color w:val="auto"/>
          <w:szCs w:val="24"/>
        </w:rPr>
        <w:t>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i/>
          <w:iCs/>
          <w:color w:val="auto"/>
          <w:szCs w:val="24"/>
          <w:u w:val="single"/>
        </w:rPr>
      </w:pPr>
      <w:r w:rsidRPr="007F02C7">
        <w:rPr>
          <w:rFonts w:eastAsia="TimesNewRomanPSMT"/>
          <w:i/>
          <w:iCs/>
          <w:color w:val="auto"/>
          <w:szCs w:val="24"/>
          <w:u w:val="single"/>
        </w:rPr>
        <w:t>Коммуникативные УУД: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уметь слушать учителя и одноклассников, высказывать свое мнение;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уметь вести небольшой познавательный диалог по теме урока, коллективно анализировать изделия;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вступать в беседу и обсуждение на уроке и в жизни;</w:t>
      </w:r>
    </w:p>
    <w:p w:rsidR="007F02C7" w:rsidRPr="007F02C7" w:rsidRDefault="007F02C7" w:rsidP="00DD6F72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>— учиться выполнять предл</w:t>
      </w:r>
      <w:r w:rsidR="00DD6F72">
        <w:rPr>
          <w:rFonts w:eastAsia="TimesNewRomanPSMT"/>
          <w:color w:val="auto"/>
          <w:szCs w:val="24"/>
        </w:rPr>
        <w:t>агаемые задания в паре, группе.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/>
          <w:bCs/>
          <w:iCs/>
          <w:color w:val="auto"/>
          <w:szCs w:val="24"/>
        </w:rPr>
      </w:pPr>
      <w:r w:rsidRPr="007F02C7">
        <w:rPr>
          <w:rFonts w:eastAsia="TimesNewRomanPSMT"/>
          <w:b/>
          <w:bCs/>
          <w:iCs/>
          <w:color w:val="auto"/>
          <w:szCs w:val="24"/>
        </w:rPr>
        <w:t>Предметные результаты.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bCs/>
          <w:iCs/>
          <w:color w:val="auto"/>
          <w:szCs w:val="24"/>
        </w:rPr>
        <w:t xml:space="preserve">1. Общекультурные и </w:t>
      </w:r>
      <w:proofErr w:type="spellStart"/>
      <w:r w:rsidRPr="007F02C7">
        <w:rPr>
          <w:rFonts w:eastAsia="TimesNewRomanPSMT"/>
          <w:bCs/>
          <w:iCs/>
          <w:color w:val="auto"/>
          <w:szCs w:val="24"/>
        </w:rPr>
        <w:t>общетрудовые</w:t>
      </w:r>
      <w:proofErr w:type="spellEnd"/>
      <w:r w:rsidRPr="007F02C7">
        <w:rPr>
          <w:rFonts w:eastAsia="TimesNewRomanPSMT"/>
          <w:bCs/>
          <w:iCs/>
          <w:color w:val="auto"/>
          <w:szCs w:val="24"/>
        </w:rPr>
        <w:t xml:space="preserve"> компетенции. Основы культуры труда, самообслуживание.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/>
          <w:iCs/>
          <w:color w:val="auto"/>
          <w:szCs w:val="24"/>
        </w:rPr>
      </w:pPr>
      <w:r w:rsidRPr="007F02C7">
        <w:rPr>
          <w:rFonts w:eastAsia="TimesNewRomanPSMT"/>
          <w:bCs/>
          <w:i/>
          <w:iCs/>
          <w:color w:val="auto"/>
          <w:szCs w:val="24"/>
          <w:u w:val="single"/>
        </w:rPr>
        <w:t xml:space="preserve">Знать </w:t>
      </w:r>
      <w:r w:rsidRPr="007F02C7">
        <w:rPr>
          <w:rFonts w:eastAsia="TimesNewRomanPSMT"/>
          <w:bCs/>
          <w:i/>
          <w:iCs/>
          <w:color w:val="auto"/>
          <w:szCs w:val="24"/>
        </w:rPr>
        <w:t>(на уровне представлений):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о гармонии предметов и окружающей среды;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профессиях мастеров родного края,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характерных особенностях изученных видов декоративно-прикладного искусства.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/>
          <w:iCs/>
          <w:color w:val="auto"/>
          <w:szCs w:val="24"/>
          <w:u w:val="single"/>
        </w:rPr>
      </w:pPr>
      <w:r w:rsidRPr="007F02C7">
        <w:rPr>
          <w:rFonts w:eastAsia="TimesNewRomanPSMT"/>
          <w:bCs/>
          <w:i/>
          <w:iCs/>
          <w:color w:val="auto"/>
          <w:szCs w:val="24"/>
          <w:u w:val="single"/>
        </w:rPr>
        <w:t>Уметь: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самостоятельно отбирать материалы и инструменты для работы;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 другими;</w:t>
      </w:r>
    </w:p>
    <w:p w:rsidR="007F02C7" w:rsidRPr="00DD6F72" w:rsidRDefault="007F02C7" w:rsidP="00DD6F72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708"/>
        <w:contextualSpacing/>
        <w:rPr>
          <w:rFonts w:eastAsia="TimesNewRomanPSMT"/>
          <w:bCs/>
          <w:iCs/>
          <w:color w:val="auto"/>
          <w:szCs w:val="24"/>
        </w:rPr>
      </w:pPr>
      <w:r w:rsidRPr="007F02C7">
        <w:rPr>
          <w:rFonts w:eastAsia="TimesNewRomanPSMT"/>
          <w:color w:val="auto"/>
          <w:szCs w:val="24"/>
        </w:rPr>
        <w:t xml:space="preserve">— </w:t>
      </w:r>
      <w:r w:rsidRPr="007F02C7">
        <w:rPr>
          <w:rFonts w:eastAsia="TimesNewRomanPSMT"/>
          <w:bCs/>
          <w:iCs/>
          <w:color w:val="auto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</w:t>
      </w:r>
      <w:r w:rsidR="00DD6F72">
        <w:rPr>
          <w:rFonts w:eastAsia="TimesNewRomanPSMT"/>
          <w:bCs/>
          <w:iCs/>
          <w:color w:val="auto"/>
          <w:szCs w:val="24"/>
        </w:rPr>
        <w:t>ой и практической деятельности.</w:t>
      </w:r>
    </w:p>
    <w:p w:rsidR="007F02C7" w:rsidRPr="007F02C7" w:rsidRDefault="007F02C7" w:rsidP="007F02C7">
      <w:pPr>
        <w:autoSpaceDE w:val="0"/>
        <w:autoSpaceDN w:val="0"/>
        <w:adjustRightInd w:val="0"/>
        <w:spacing w:beforeLines="30" w:before="72" w:afterLines="30" w:after="72" w:line="240" w:lineRule="auto"/>
        <w:ind w:left="0" w:firstLine="0"/>
        <w:contextualSpacing/>
        <w:rPr>
          <w:rFonts w:eastAsia="TimesNewRomanPSMT"/>
          <w:bCs/>
          <w:iCs/>
          <w:color w:val="auto"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  <w:u w:val="single"/>
        </w:rPr>
      </w:pPr>
      <w:r w:rsidRPr="007F02C7">
        <w:rPr>
          <w:b/>
          <w:color w:val="auto"/>
          <w:szCs w:val="24"/>
          <w:u w:val="single"/>
        </w:rPr>
        <w:t>Материально – техническое обеспечение программы.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Оборудование: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>- учебные столы;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>-доска (с возможностью магнитного крепления);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Технические средства обучения: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lastRenderedPageBreak/>
        <w:t>- компьютер;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-экран;                                                                                                       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Список литературы: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Астраханцева, С. В. Методические основы преподавания декоративно – прикладного творчества: </w:t>
      </w:r>
      <w:proofErr w:type="spellStart"/>
      <w:r w:rsidRPr="007F02C7">
        <w:rPr>
          <w:color w:val="auto"/>
          <w:szCs w:val="24"/>
        </w:rPr>
        <w:t>учебно</w:t>
      </w:r>
      <w:proofErr w:type="spellEnd"/>
      <w:r w:rsidRPr="007F02C7">
        <w:rPr>
          <w:color w:val="auto"/>
          <w:szCs w:val="24"/>
        </w:rPr>
        <w:t xml:space="preserve"> –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методическое   пособие/С. В. Астраханцева, В. Ю. Рукавица, А. В. </w:t>
      </w:r>
      <w:proofErr w:type="spellStart"/>
      <w:r w:rsidRPr="007F02C7">
        <w:rPr>
          <w:color w:val="auto"/>
          <w:szCs w:val="24"/>
        </w:rPr>
        <w:t>Шушпанова</w:t>
      </w:r>
      <w:proofErr w:type="spellEnd"/>
      <w:r w:rsidRPr="007F02C7">
        <w:rPr>
          <w:color w:val="auto"/>
          <w:szCs w:val="24"/>
        </w:rPr>
        <w:t xml:space="preserve">; Под науч. ред. С. В. Астраханцевой. –    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Ростов р/Д: Феникс, 2009. – 347 с.: ил. – (Высшее образование).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36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</w:t>
      </w:r>
      <w:proofErr w:type="spellStart"/>
      <w:r w:rsidRPr="007F02C7">
        <w:rPr>
          <w:color w:val="auto"/>
          <w:szCs w:val="24"/>
        </w:rPr>
        <w:t>Молотобарова</w:t>
      </w:r>
      <w:proofErr w:type="spellEnd"/>
      <w:r w:rsidRPr="007F02C7">
        <w:rPr>
          <w:color w:val="auto"/>
          <w:szCs w:val="24"/>
        </w:rPr>
        <w:t xml:space="preserve">, О. С. Кружок изготовления игрушек – сувениров: Пособие для руководителей кружков </w:t>
      </w:r>
      <w:proofErr w:type="spellStart"/>
      <w:r w:rsidRPr="007F02C7">
        <w:rPr>
          <w:color w:val="auto"/>
          <w:szCs w:val="24"/>
        </w:rPr>
        <w:t>общеобразоват</w:t>
      </w:r>
      <w:proofErr w:type="spellEnd"/>
      <w:r w:rsidRPr="007F02C7">
        <w:rPr>
          <w:color w:val="auto"/>
          <w:szCs w:val="24"/>
        </w:rPr>
        <w:t xml:space="preserve">. </w:t>
      </w:r>
      <w:proofErr w:type="spellStart"/>
      <w:r w:rsidRPr="007F02C7">
        <w:rPr>
          <w:color w:val="auto"/>
          <w:szCs w:val="24"/>
        </w:rPr>
        <w:t>шк</w:t>
      </w:r>
      <w:proofErr w:type="spellEnd"/>
      <w:proofErr w:type="gramStart"/>
      <w:r w:rsidRPr="007F02C7">
        <w:rPr>
          <w:color w:val="auto"/>
          <w:szCs w:val="24"/>
        </w:rPr>
        <w:t>.</w:t>
      </w:r>
      <w:proofErr w:type="gramEnd"/>
      <w:r w:rsidRPr="007F02C7">
        <w:rPr>
          <w:color w:val="auto"/>
          <w:szCs w:val="24"/>
        </w:rPr>
        <w:t xml:space="preserve"> и </w:t>
      </w:r>
      <w:proofErr w:type="spellStart"/>
      <w:r w:rsidRPr="007F02C7">
        <w:rPr>
          <w:color w:val="auto"/>
          <w:szCs w:val="24"/>
        </w:rPr>
        <w:t>внешк</w:t>
      </w:r>
      <w:proofErr w:type="spellEnd"/>
      <w:r w:rsidRPr="007F02C7">
        <w:rPr>
          <w:color w:val="auto"/>
          <w:szCs w:val="24"/>
        </w:rPr>
        <w:t xml:space="preserve">. </w:t>
      </w:r>
      <w:proofErr w:type="spellStart"/>
      <w:r w:rsidRPr="007F02C7">
        <w:rPr>
          <w:color w:val="auto"/>
          <w:szCs w:val="24"/>
        </w:rPr>
        <w:t>учереждений</w:t>
      </w:r>
      <w:proofErr w:type="spellEnd"/>
      <w:r w:rsidRPr="007F02C7">
        <w:rPr>
          <w:color w:val="auto"/>
          <w:szCs w:val="24"/>
        </w:rPr>
        <w:t xml:space="preserve">. – 2-е изд., </w:t>
      </w:r>
      <w:proofErr w:type="spellStart"/>
      <w:r w:rsidRPr="007F02C7">
        <w:rPr>
          <w:color w:val="auto"/>
          <w:szCs w:val="24"/>
        </w:rPr>
        <w:t>дораб</w:t>
      </w:r>
      <w:proofErr w:type="spellEnd"/>
      <w:r w:rsidRPr="007F02C7">
        <w:rPr>
          <w:color w:val="auto"/>
          <w:szCs w:val="24"/>
        </w:rPr>
        <w:t>. – М.: Просвещение, 2010. – 176 с.: ил.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36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>Паньшина, И. Г. Декоративно – прикладное искусство. Мн., 2011.  - 112с., ил.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360" w:firstLine="0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Перевертень, Г. И. Самоделки из разных материалов: </w:t>
      </w:r>
      <w:proofErr w:type="spellStart"/>
      <w:proofErr w:type="gramStart"/>
      <w:r w:rsidRPr="007F02C7">
        <w:rPr>
          <w:color w:val="auto"/>
          <w:szCs w:val="24"/>
        </w:rPr>
        <w:t>Кн.для</w:t>
      </w:r>
      <w:proofErr w:type="spellEnd"/>
      <w:proofErr w:type="gramEnd"/>
      <w:r w:rsidRPr="007F02C7">
        <w:rPr>
          <w:color w:val="auto"/>
          <w:szCs w:val="24"/>
        </w:rPr>
        <w:t xml:space="preserve"> учителя нач. классов по внеклассной работе. – М.: Просвещение, 2008. – 112с.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center"/>
        <w:rPr>
          <w:b/>
          <w:color w:val="auto"/>
          <w:szCs w:val="24"/>
        </w:rPr>
      </w:pPr>
      <w:r w:rsidRPr="007F02C7">
        <w:rPr>
          <w:b/>
          <w:color w:val="auto"/>
          <w:szCs w:val="24"/>
        </w:rPr>
        <w:t>Список литературы для детей</w:t>
      </w:r>
    </w:p>
    <w:p w:rsidR="007F02C7" w:rsidRPr="007F02C7" w:rsidRDefault="007F02C7" w:rsidP="007F02C7">
      <w:pPr>
        <w:spacing w:beforeLines="30" w:before="72" w:afterLines="30" w:after="72" w:line="240" w:lineRule="auto"/>
        <w:ind w:left="0" w:firstLine="708"/>
        <w:contextualSpacing/>
        <w:jc w:val="left"/>
        <w:rPr>
          <w:i/>
          <w:color w:val="auto"/>
          <w:szCs w:val="24"/>
        </w:rPr>
      </w:pPr>
      <w:r w:rsidRPr="007F02C7">
        <w:rPr>
          <w:i/>
          <w:color w:val="auto"/>
          <w:szCs w:val="24"/>
        </w:rPr>
        <w:t>Основная литература:</w:t>
      </w:r>
    </w:p>
    <w:p w:rsidR="007F02C7" w:rsidRPr="007F02C7" w:rsidRDefault="007F02C7" w:rsidP="007F02C7">
      <w:pPr>
        <w:numPr>
          <w:ilvl w:val="0"/>
          <w:numId w:val="11"/>
        </w:numPr>
        <w:spacing w:beforeLines="30" w:before="72" w:afterLines="30" w:after="72" w:line="240" w:lineRule="auto"/>
        <w:ind w:left="0" w:hanging="425"/>
        <w:contextualSpacing/>
        <w:jc w:val="left"/>
        <w:rPr>
          <w:color w:val="auto"/>
          <w:szCs w:val="24"/>
        </w:rPr>
      </w:pPr>
      <w:proofErr w:type="spellStart"/>
      <w:r w:rsidRPr="007F02C7">
        <w:rPr>
          <w:color w:val="auto"/>
          <w:szCs w:val="24"/>
        </w:rPr>
        <w:t>Войдинова</w:t>
      </w:r>
      <w:proofErr w:type="spellEnd"/>
      <w:r w:rsidRPr="007F02C7">
        <w:rPr>
          <w:color w:val="auto"/>
          <w:szCs w:val="24"/>
        </w:rPr>
        <w:t xml:space="preserve">, Н. М. Мягкая </w:t>
      </w:r>
      <w:proofErr w:type="gramStart"/>
      <w:r w:rsidRPr="007F02C7">
        <w:rPr>
          <w:color w:val="auto"/>
          <w:szCs w:val="24"/>
        </w:rPr>
        <w:t>игрушка./</w:t>
      </w:r>
      <w:proofErr w:type="gramEnd"/>
      <w:r w:rsidRPr="007F02C7">
        <w:rPr>
          <w:color w:val="auto"/>
          <w:szCs w:val="24"/>
        </w:rPr>
        <w:t xml:space="preserve">Н. М </w:t>
      </w:r>
      <w:proofErr w:type="spellStart"/>
      <w:r w:rsidRPr="007F02C7">
        <w:rPr>
          <w:color w:val="auto"/>
          <w:szCs w:val="24"/>
        </w:rPr>
        <w:t>Войдинова</w:t>
      </w:r>
      <w:proofErr w:type="spellEnd"/>
      <w:r w:rsidRPr="007F02C7">
        <w:rPr>
          <w:color w:val="auto"/>
          <w:szCs w:val="24"/>
        </w:rPr>
        <w:t xml:space="preserve"> – М.: Изд-во </w:t>
      </w:r>
      <w:proofErr w:type="spellStart"/>
      <w:r w:rsidRPr="007F02C7">
        <w:rPr>
          <w:color w:val="auto"/>
          <w:szCs w:val="24"/>
        </w:rPr>
        <w:t>Эксмо</w:t>
      </w:r>
      <w:proofErr w:type="spellEnd"/>
      <w:r w:rsidRPr="007F02C7">
        <w:rPr>
          <w:color w:val="auto"/>
          <w:szCs w:val="24"/>
        </w:rPr>
        <w:t>, 2006. – 160с., ил.</w:t>
      </w:r>
    </w:p>
    <w:p w:rsidR="007F02C7" w:rsidRPr="007F02C7" w:rsidRDefault="007F02C7" w:rsidP="007F02C7">
      <w:pPr>
        <w:numPr>
          <w:ilvl w:val="0"/>
          <w:numId w:val="11"/>
        </w:numPr>
        <w:spacing w:beforeLines="30" w:before="72" w:afterLines="30" w:after="72" w:line="240" w:lineRule="auto"/>
        <w:ind w:left="0" w:hanging="425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Котова, И. Н. Котова, А. С. Русские обряды и традиции. Народная </w:t>
      </w:r>
      <w:proofErr w:type="gramStart"/>
      <w:r w:rsidRPr="007F02C7">
        <w:rPr>
          <w:color w:val="auto"/>
          <w:szCs w:val="24"/>
        </w:rPr>
        <w:t>кукла./</w:t>
      </w:r>
      <w:proofErr w:type="gramEnd"/>
      <w:r w:rsidRPr="007F02C7">
        <w:rPr>
          <w:color w:val="auto"/>
          <w:szCs w:val="24"/>
        </w:rPr>
        <w:t xml:space="preserve"> И. Н. Котова, А. С. Котова  –СПб.: «Паритет», 2006. – 240с.+вкл.</w:t>
      </w:r>
    </w:p>
    <w:p w:rsidR="007F02C7" w:rsidRPr="007F02C7" w:rsidRDefault="007F02C7" w:rsidP="007F02C7">
      <w:pPr>
        <w:numPr>
          <w:ilvl w:val="0"/>
          <w:numId w:val="11"/>
        </w:numPr>
        <w:spacing w:beforeLines="30" w:before="72" w:afterLines="30" w:after="72" w:line="240" w:lineRule="auto"/>
        <w:ind w:left="0" w:hanging="425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Носырева, Т. Г. Игрушки и украшения из бисера / Т. Г. Носырева. – М.: </w:t>
      </w:r>
      <w:proofErr w:type="spellStart"/>
      <w:r w:rsidRPr="007F02C7">
        <w:rPr>
          <w:color w:val="auto"/>
          <w:szCs w:val="24"/>
        </w:rPr>
        <w:t>Астрель</w:t>
      </w:r>
      <w:proofErr w:type="spellEnd"/>
      <w:r w:rsidRPr="007F02C7">
        <w:rPr>
          <w:color w:val="auto"/>
          <w:szCs w:val="24"/>
        </w:rPr>
        <w:t>: АСТ, 2006. – 143, [1] с.6 ил. – (Домашняя творческая мастерская).</w:t>
      </w:r>
    </w:p>
    <w:p w:rsidR="007F02C7" w:rsidRPr="007F02C7" w:rsidRDefault="007F02C7" w:rsidP="007F02C7">
      <w:pPr>
        <w:numPr>
          <w:ilvl w:val="0"/>
          <w:numId w:val="11"/>
        </w:numPr>
        <w:spacing w:beforeLines="30" w:before="72" w:afterLines="30" w:after="72" w:line="240" w:lineRule="auto"/>
        <w:ind w:left="0" w:hanging="425"/>
        <w:contextualSpacing/>
        <w:jc w:val="left"/>
        <w:rPr>
          <w:color w:val="auto"/>
          <w:szCs w:val="24"/>
        </w:rPr>
      </w:pPr>
      <w:r w:rsidRPr="007F02C7">
        <w:rPr>
          <w:color w:val="auto"/>
          <w:szCs w:val="24"/>
        </w:rPr>
        <w:t>Чернова, Е. В. Пластилиновые картины /е. В. Чернова – Ростов н/Д.: Феникс, 2009. – 48с. – (Город мастеров)</w:t>
      </w:r>
    </w:p>
    <w:p w:rsidR="007F02C7" w:rsidRPr="007F02C7" w:rsidRDefault="007F02C7" w:rsidP="007F02C7">
      <w:pPr>
        <w:spacing w:beforeLines="30" w:before="72" w:afterLines="30" w:after="72" w:line="240" w:lineRule="auto"/>
        <w:ind w:left="720" w:firstLine="708"/>
        <w:contextualSpacing/>
        <w:jc w:val="left"/>
        <w:rPr>
          <w:color w:val="auto"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720" w:firstLine="708"/>
        <w:contextualSpacing/>
        <w:jc w:val="left"/>
        <w:rPr>
          <w:color w:val="auto"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720" w:firstLine="708"/>
        <w:contextualSpacing/>
        <w:jc w:val="left"/>
        <w:rPr>
          <w:color w:val="auto"/>
          <w:szCs w:val="24"/>
        </w:r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rPr>
          <w:color w:val="auto"/>
          <w:szCs w:val="24"/>
        </w:rPr>
      </w:pPr>
      <w:r w:rsidRPr="007F02C7">
        <w:rPr>
          <w:color w:val="auto"/>
          <w:szCs w:val="24"/>
        </w:rPr>
        <w:t xml:space="preserve">                             </w:t>
      </w: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DD6F72" w:rsidRDefault="00DD6F72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p w:rsidR="00B7294A" w:rsidRDefault="00B7294A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  <w:sectPr w:rsidR="00B7294A" w:rsidSect="00DD6F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2C7" w:rsidRPr="007F02C7" w:rsidRDefault="007F02C7" w:rsidP="007F02C7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  <w:r w:rsidRPr="007F02C7">
        <w:rPr>
          <w:color w:val="auto"/>
          <w:szCs w:val="24"/>
        </w:rPr>
        <w:lastRenderedPageBreak/>
        <w:t>КАЛЕНДАРНО - ТЕМАТИЧЕСКОЕ ПЛАНИРОВАНИЕ</w:t>
      </w:r>
    </w:p>
    <w:p w:rsidR="007F02C7" w:rsidRDefault="00B7294A" w:rsidP="00B7294A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  <w:r>
        <w:rPr>
          <w:color w:val="auto"/>
          <w:szCs w:val="24"/>
        </w:rPr>
        <w:t>кружка «Творцы искусства»</w:t>
      </w:r>
    </w:p>
    <w:p w:rsidR="00B7294A" w:rsidRPr="00B7294A" w:rsidRDefault="00B7294A" w:rsidP="00B7294A">
      <w:pPr>
        <w:spacing w:beforeLines="30" w:before="72" w:afterLines="30" w:after="72" w:line="240" w:lineRule="auto"/>
        <w:ind w:left="0" w:firstLine="0"/>
        <w:contextualSpacing/>
        <w:jc w:val="center"/>
        <w:rPr>
          <w:color w:val="auto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97"/>
        <w:gridCol w:w="908"/>
        <w:gridCol w:w="7957"/>
        <w:gridCol w:w="992"/>
        <w:gridCol w:w="993"/>
        <w:gridCol w:w="1701"/>
      </w:tblGrid>
      <w:tr w:rsidR="007F02C7" w:rsidRPr="007F02C7" w:rsidTr="00B7294A">
        <w:trPr>
          <w:trHeight w:val="291"/>
        </w:trPr>
        <w:tc>
          <w:tcPr>
            <w:tcW w:w="581" w:type="dxa"/>
            <w:vMerge w:val="restart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№</w:t>
            </w:r>
          </w:p>
        </w:tc>
        <w:tc>
          <w:tcPr>
            <w:tcW w:w="897" w:type="dxa"/>
            <w:vMerge w:val="restart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Дата</w:t>
            </w:r>
          </w:p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план</w:t>
            </w:r>
          </w:p>
        </w:tc>
        <w:tc>
          <w:tcPr>
            <w:tcW w:w="908" w:type="dxa"/>
            <w:vMerge w:val="restart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Дата</w:t>
            </w:r>
          </w:p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факт</w:t>
            </w:r>
          </w:p>
        </w:tc>
        <w:tc>
          <w:tcPr>
            <w:tcW w:w="7957" w:type="dxa"/>
            <w:vMerge w:val="restart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243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Название разделов и тем</w:t>
            </w:r>
          </w:p>
        </w:tc>
        <w:tc>
          <w:tcPr>
            <w:tcW w:w="3686" w:type="dxa"/>
            <w:gridSpan w:val="3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Количество часов</w:t>
            </w:r>
          </w:p>
        </w:tc>
      </w:tr>
      <w:tr w:rsidR="007F02C7" w:rsidRPr="007F02C7" w:rsidTr="00B7294A">
        <w:trPr>
          <w:trHeight w:val="422"/>
        </w:trPr>
        <w:tc>
          <w:tcPr>
            <w:tcW w:w="581" w:type="dxa"/>
            <w:vMerge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897" w:type="dxa"/>
            <w:vMerge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  <w:vMerge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  <w:vMerge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всего</w:t>
            </w:r>
          </w:p>
        </w:tc>
        <w:tc>
          <w:tcPr>
            <w:tcW w:w="993" w:type="dxa"/>
          </w:tcPr>
          <w:p w:rsidR="007F02C7" w:rsidRPr="007F02C7" w:rsidRDefault="00B7294A" w:rsidP="007F02C7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теория</w:t>
            </w: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практика</w:t>
            </w:r>
          </w:p>
        </w:tc>
      </w:tr>
      <w:tr w:rsidR="007F02C7" w:rsidRPr="007F02C7" w:rsidTr="00B7294A">
        <w:trPr>
          <w:trHeight w:val="442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  <w:lang w:val="en-US"/>
              </w:rPr>
            </w:pPr>
            <w:r w:rsidRPr="007F02C7">
              <w:rPr>
                <w:b/>
                <w:color w:val="auto"/>
                <w:szCs w:val="24"/>
                <w:lang w:val="en-US"/>
              </w:rPr>
              <w:t>I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243" w:firstLine="0"/>
              <w:contextualSpacing/>
              <w:jc w:val="center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>Введение: правила техники безопасности.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419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  <w:tc>
          <w:tcPr>
            <w:tcW w:w="897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243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992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  <w:tc>
          <w:tcPr>
            <w:tcW w:w="1701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411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  <w:lang w:val="en-US"/>
              </w:rPr>
              <w:t>II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243" w:firstLine="0"/>
              <w:contextualSpacing/>
              <w:jc w:val="left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 xml:space="preserve">                                 </w:t>
            </w:r>
            <w:proofErr w:type="spellStart"/>
            <w:r w:rsidRPr="007F02C7">
              <w:rPr>
                <w:b/>
                <w:color w:val="auto"/>
                <w:szCs w:val="24"/>
              </w:rPr>
              <w:t>Пластилинография</w:t>
            </w:r>
            <w:proofErr w:type="spellEnd"/>
            <w:r w:rsidRPr="007F02C7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7F02C7" w:rsidRP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10 </w:t>
            </w:r>
            <w:r w:rsidR="007F02C7" w:rsidRPr="007F02C7">
              <w:rPr>
                <w:b/>
                <w:color w:val="auto"/>
                <w:szCs w:val="24"/>
              </w:rPr>
              <w:t>ч.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248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2</w:t>
            </w:r>
          </w:p>
        </w:tc>
        <w:tc>
          <w:tcPr>
            <w:tcW w:w="897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proofErr w:type="spellStart"/>
            <w:r w:rsidRPr="007F02C7">
              <w:rPr>
                <w:color w:val="auto"/>
                <w:szCs w:val="24"/>
              </w:rPr>
              <w:t>Полуобъемное</w:t>
            </w:r>
            <w:proofErr w:type="spellEnd"/>
            <w:r w:rsidRPr="007F02C7">
              <w:rPr>
                <w:color w:val="auto"/>
                <w:szCs w:val="24"/>
              </w:rPr>
              <w:t xml:space="preserve"> изображение на плоскости. «Мультипликационные герои».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  <w:tc>
          <w:tcPr>
            <w:tcW w:w="1701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204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Изображение на плоскости «Осенний листопад».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621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897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Жанр изобразительного </w:t>
            </w:r>
            <w:r w:rsidR="00B7294A" w:rsidRPr="007F02C7">
              <w:rPr>
                <w:color w:val="auto"/>
                <w:szCs w:val="24"/>
              </w:rPr>
              <w:t>искусства -</w:t>
            </w:r>
            <w:r w:rsidRPr="007F02C7">
              <w:rPr>
                <w:color w:val="auto"/>
                <w:szCs w:val="24"/>
              </w:rPr>
              <w:t xml:space="preserve"> натюрморт.</w:t>
            </w:r>
          </w:p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 «Осенний натюрморт».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60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Жанр изобразительного искусства – портрет «Веселый клоун».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60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Жанр изобразительного искусства – пейзаж. «Цветение лотоса».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187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Пейзаж «Вечерний закат».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60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Оформление народной игрушки в технике </w:t>
            </w:r>
            <w:proofErr w:type="spellStart"/>
            <w:r w:rsidRPr="007F02C7">
              <w:rPr>
                <w:color w:val="auto"/>
                <w:szCs w:val="24"/>
              </w:rPr>
              <w:t>пластилинография</w:t>
            </w:r>
            <w:proofErr w:type="spellEnd"/>
            <w:r w:rsidRPr="007F02C7">
              <w:rPr>
                <w:color w:val="auto"/>
                <w:szCs w:val="24"/>
              </w:rPr>
              <w:t xml:space="preserve"> «Матрешка».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132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Оформление игрушки в технике </w:t>
            </w:r>
            <w:proofErr w:type="spellStart"/>
            <w:r w:rsidRPr="007F02C7">
              <w:rPr>
                <w:color w:val="auto"/>
                <w:szCs w:val="24"/>
              </w:rPr>
              <w:t>пластилинография</w:t>
            </w:r>
            <w:proofErr w:type="spellEnd"/>
            <w:r w:rsidRPr="007F02C7">
              <w:rPr>
                <w:color w:val="auto"/>
                <w:szCs w:val="24"/>
              </w:rPr>
              <w:t xml:space="preserve">  «Котенок».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13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Лепка  «Чайный набор».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89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Лепка  «Овощи».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51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  <w:lang w:val="en-US"/>
              </w:rPr>
            </w:pPr>
            <w:r w:rsidRPr="007F02C7">
              <w:rPr>
                <w:b/>
                <w:color w:val="auto"/>
                <w:szCs w:val="24"/>
                <w:lang w:val="en-US"/>
              </w:rPr>
              <w:t>III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153" w:firstLine="0"/>
              <w:contextualSpacing/>
              <w:jc w:val="left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 xml:space="preserve">                                        </w:t>
            </w:r>
            <w:proofErr w:type="spellStart"/>
            <w:r w:rsidRPr="007F02C7">
              <w:rPr>
                <w:b/>
                <w:color w:val="auto"/>
                <w:szCs w:val="24"/>
              </w:rPr>
              <w:t>Бумагопластика</w:t>
            </w:r>
            <w:proofErr w:type="spellEnd"/>
            <w:r w:rsidRPr="007F02C7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7F02C7" w:rsidRP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6 </w:t>
            </w:r>
            <w:r w:rsidR="007F02C7" w:rsidRPr="007F02C7">
              <w:rPr>
                <w:b/>
                <w:color w:val="auto"/>
                <w:szCs w:val="24"/>
              </w:rPr>
              <w:t>ч.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251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История бумаги. Технологии работы с бумагой «Цветы из бумаги».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348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Техноло</w:t>
            </w:r>
            <w:r w:rsidR="0040751C">
              <w:rPr>
                <w:color w:val="auto"/>
                <w:szCs w:val="24"/>
              </w:rPr>
              <w:t>гии работы с  рванной бумагой «</w:t>
            </w:r>
            <w:r w:rsidRPr="007F02C7">
              <w:rPr>
                <w:color w:val="auto"/>
                <w:szCs w:val="24"/>
              </w:rPr>
              <w:t>Грибы».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450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Технологии работы с  кружевной бумагой « Снежинки».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tabs>
                <w:tab w:val="left" w:pos="1155"/>
              </w:tabs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430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Оригами.  Открытка к празднику.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tabs>
                <w:tab w:val="left" w:pos="1155"/>
              </w:tabs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424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Оригами «Домашние животные».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32"/>
        </w:trPr>
        <w:tc>
          <w:tcPr>
            <w:tcW w:w="581" w:type="dxa"/>
            <w:vAlign w:val="center"/>
          </w:tcPr>
          <w:p w:rsidR="007F02C7" w:rsidRPr="007F02C7" w:rsidRDefault="0040751C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Работа в технике  оригами «Журавлики».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51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  <w:lang w:val="en-US"/>
              </w:rPr>
            </w:pPr>
            <w:r w:rsidRPr="007F02C7">
              <w:rPr>
                <w:b/>
                <w:color w:val="auto"/>
                <w:szCs w:val="24"/>
                <w:lang w:val="en-US"/>
              </w:rPr>
              <w:t>IV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 xml:space="preserve">                               </w:t>
            </w:r>
            <w:proofErr w:type="spellStart"/>
            <w:r w:rsidRPr="007F02C7">
              <w:rPr>
                <w:b/>
                <w:color w:val="auto"/>
                <w:szCs w:val="24"/>
              </w:rPr>
              <w:t>Бисероплетение</w:t>
            </w:r>
            <w:proofErr w:type="spellEnd"/>
            <w:r w:rsidRPr="007F02C7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7F02C7" w:rsidRPr="007F02C7" w:rsidRDefault="0040751C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10 </w:t>
            </w:r>
            <w:r w:rsidR="007F02C7" w:rsidRPr="007F02C7">
              <w:rPr>
                <w:b/>
                <w:color w:val="auto"/>
                <w:szCs w:val="24"/>
              </w:rPr>
              <w:t>ч.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365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18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Техника параллельного низания «Бабочка».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427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Техника параллельного низания «Сердечко».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420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25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Аппликация из бисера  «Подарок для мамы».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74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Аппликация из бисера   «Времена года-весна».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77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Бисерная цепочка с петельками «Бусы».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436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Бисерная цепочка с петельками «Веточка».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63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Коллективная работа  аппликация из  бисера «Розовый фламинго».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84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bCs/>
                <w:color w:val="auto"/>
                <w:szCs w:val="24"/>
              </w:rPr>
              <w:t>Техника</w:t>
            </w:r>
            <w:r w:rsidRPr="007F02C7">
              <w:rPr>
                <w:color w:val="auto"/>
                <w:szCs w:val="24"/>
              </w:rPr>
              <w:t xml:space="preserve"> </w:t>
            </w:r>
            <w:proofErr w:type="spellStart"/>
            <w:r w:rsidRPr="007F02C7">
              <w:rPr>
                <w:bCs/>
                <w:color w:val="auto"/>
                <w:szCs w:val="24"/>
              </w:rPr>
              <w:t>бисероплетения</w:t>
            </w:r>
            <w:proofErr w:type="spellEnd"/>
            <w:r w:rsidRPr="007F02C7">
              <w:rPr>
                <w:color w:val="auto"/>
                <w:szCs w:val="24"/>
              </w:rPr>
              <w:t xml:space="preserve"> «мозаика».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520F05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229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bCs/>
                <w:color w:val="auto"/>
                <w:szCs w:val="24"/>
              </w:rPr>
              <w:t>Техника</w:t>
            </w:r>
            <w:r w:rsidRPr="007F02C7">
              <w:rPr>
                <w:color w:val="auto"/>
                <w:szCs w:val="24"/>
              </w:rPr>
              <w:t xml:space="preserve"> </w:t>
            </w:r>
            <w:proofErr w:type="spellStart"/>
            <w:r w:rsidRPr="007F02C7">
              <w:rPr>
                <w:bCs/>
                <w:color w:val="auto"/>
                <w:szCs w:val="24"/>
              </w:rPr>
              <w:t>бисероплетения</w:t>
            </w:r>
            <w:proofErr w:type="spellEnd"/>
            <w:r w:rsidRPr="007F02C7">
              <w:rPr>
                <w:color w:val="auto"/>
                <w:szCs w:val="24"/>
              </w:rPr>
              <w:t xml:space="preserve"> «мозаика» - «Лепесток».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32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bCs/>
                <w:color w:val="auto"/>
                <w:szCs w:val="24"/>
              </w:rPr>
              <w:t>Техника</w:t>
            </w:r>
            <w:r w:rsidRPr="007F02C7">
              <w:rPr>
                <w:color w:val="auto"/>
                <w:szCs w:val="24"/>
              </w:rPr>
              <w:t xml:space="preserve"> </w:t>
            </w:r>
            <w:proofErr w:type="spellStart"/>
            <w:r w:rsidRPr="007F02C7">
              <w:rPr>
                <w:bCs/>
                <w:color w:val="auto"/>
                <w:szCs w:val="24"/>
              </w:rPr>
              <w:t>бисероплетения</w:t>
            </w:r>
            <w:proofErr w:type="spellEnd"/>
            <w:r w:rsidRPr="007F02C7">
              <w:rPr>
                <w:color w:val="auto"/>
                <w:szCs w:val="24"/>
              </w:rPr>
              <w:t xml:space="preserve"> «мозаика» - «Маковый цветок».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51"/>
        </w:trPr>
        <w:tc>
          <w:tcPr>
            <w:tcW w:w="581" w:type="dxa"/>
            <w:vAlign w:val="center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b/>
                <w:color w:val="auto"/>
                <w:szCs w:val="24"/>
                <w:lang w:val="en-US"/>
              </w:rPr>
            </w:pPr>
            <w:r w:rsidRPr="007F02C7">
              <w:rPr>
                <w:b/>
                <w:color w:val="auto"/>
                <w:szCs w:val="24"/>
                <w:lang w:val="en-US"/>
              </w:rPr>
              <w:t>V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b/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 xml:space="preserve">                         Изготовление кукол.</w:t>
            </w:r>
          </w:p>
        </w:tc>
        <w:tc>
          <w:tcPr>
            <w:tcW w:w="992" w:type="dxa"/>
          </w:tcPr>
          <w:p w:rsidR="007F02C7" w:rsidRPr="007F02C7" w:rsidRDefault="00520F05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7 </w:t>
            </w:r>
            <w:r w:rsidR="007F02C7" w:rsidRPr="007F02C7">
              <w:rPr>
                <w:b/>
                <w:color w:val="auto"/>
                <w:szCs w:val="24"/>
              </w:rPr>
              <w:t>ч.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251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Народная кукла. Русские обряды и традиции. Аппликация «Русская матрешка».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      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center"/>
              <w:rPr>
                <w:color w:val="auto"/>
                <w:szCs w:val="24"/>
              </w:rPr>
            </w:pPr>
          </w:p>
        </w:tc>
      </w:tr>
      <w:tr w:rsidR="007F02C7" w:rsidRPr="007F02C7" w:rsidTr="00B7294A">
        <w:trPr>
          <w:trHeight w:val="416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Куклы народов мира. Изготовление кукол из шаблонов.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79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897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Бесшовные куклы.</w:t>
            </w:r>
          </w:p>
        </w:tc>
        <w:tc>
          <w:tcPr>
            <w:tcW w:w="992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B7294A">
            <w:pPr>
              <w:spacing w:beforeLines="30" w:before="72" w:afterLines="30" w:after="72" w:line="240" w:lineRule="auto"/>
              <w:contextualSpacing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76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25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Техника – продевания «Хозяйка – рукодельница».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54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Изготовление кукол – оберегов «Ангелочек».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center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213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168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Аппликация  «Веселый хоровод», куклы народов мира.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355"/>
        </w:trPr>
        <w:tc>
          <w:tcPr>
            <w:tcW w:w="581" w:type="dxa"/>
            <w:vAlign w:val="center"/>
          </w:tcPr>
          <w:p w:rsidR="007F02C7" w:rsidRPr="007F02C7" w:rsidRDefault="00520F05" w:rsidP="00B7294A">
            <w:pPr>
              <w:spacing w:beforeLines="30" w:before="72" w:afterLines="30" w:after="72" w:line="240" w:lineRule="auto"/>
              <w:ind w:left="0" w:firstLine="0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</w:t>
            </w:r>
          </w:p>
        </w:tc>
        <w:tc>
          <w:tcPr>
            <w:tcW w:w="89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168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08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7957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Теневой театр кукол.</w:t>
            </w:r>
          </w:p>
        </w:tc>
        <w:tc>
          <w:tcPr>
            <w:tcW w:w="992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993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0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color w:val="auto"/>
                <w:szCs w:val="24"/>
              </w:rPr>
              <w:t>1</w:t>
            </w:r>
          </w:p>
        </w:tc>
      </w:tr>
      <w:tr w:rsidR="007F02C7" w:rsidRPr="007F02C7" w:rsidTr="00B7294A">
        <w:trPr>
          <w:trHeight w:val="711"/>
        </w:trPr>
        <w:tc>
          <w:tcPr>
            <w:tcW w:w="14029" w:type="dxa"/>
            <w:gridSpan w:val="7"/>
          </w:tcPr>
          <w:p w:rsidR="007F02C7" w:rsidRPr="007F02C7" w:rsidRDefault="007F02C7" w:rsidP="007F02C7">
            <w:pPr>
              <w:spacing w:beforeLines="30" w:before="72" w:afterLines="30" w:after="72" w:line="240" w:lineRule="auto"/>
              <w:ind w:left="0" w:firstLine="708"/>
              <w:contextualSpacing/>
              <w:jc w:val="left"/>
              <w:rPr>
                <w:color w:val="auto"/>
                <w:szCs w:val="24"/>
              </w:rPr>
            </w:pPr>
            <w:r w:rsidRPr="007F02C7">
              <w:rPr>
                <w:b/>
                <w:color w:val="auto"/>
                <w:szCs w:val="24"/>
              </w:rPr>
              <w:t xml:space="preserve">                                                                              </w:t>
            </w:r>
            <w:r w:rsidR="00520F05">
              <w:rPr>
                <w:b/>
                <w:color w:val="auto"/>
                <w:szCs w:val="24"/>
              </w:rPr>
              <w:t xml:space="preserve">                       Итого: 34 часа</w:t>
            </w:r>
            <w:bookmarkStart w:id="0" w:name="_GoBack"/>
            <w:bookmarkEnd w:id="0"/>
          </w:p>
        </w:tc>
      </w:tr>
    </w:tbl>
    <w:p w:rsidR="007F02C7" w:rsidRPr="007F02C7" w:rsidRDefault="007F02C7" w:rsidP="00B7294A">
      <w:pPr>
        <w:spacing w:beforeLines="30" w:before="72" w:afterLines="30" w:after="72" w:line="240" w:lineRule="auto"/>
        <w:ind w:left="0" w:firstLine="0"/>
        <w:contextualSpacing/>
        <w:rPr>
          <w:szCs w:val="24"/>
        </w:rPr>
      </w:pPr>
    </w:p>
    <w:sectPr w:rsidR="007F02C7" w:rsidRPr="007F02C7" w:rsidSect="00B729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41133"/>
    <w:multiLevelType w:val="hybridMultilevel"/>
    <w:tmpl w:val="2EBE96A2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A1F5FEE"/>
    <w:multiLevelType w:val="hybridMultilevel"/>
    <w:tmpl w:val="EF5404BC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1DE872BE"/>
    <w:multiLevelType w:val="hybridMultilevel"/>
    <w:tmpl w:val="605C3274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6DA6"/>
    <w:multiLevelType w:val="hybridMultilevel"/>
    <w:tmpl w:val="A5CCF17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ADE"/>
    <w:multiLevelType w:val="hybridMultilevel"/>
    <w:tmpl w:val="999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1A29"/>
    <w:multiLevelType w:val="hybridMultilevel"/>
    <w:tmpl w:val="8668D78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BA5434"/>
    <w:multiLevelType w:val="hybridMultilevel"/>
    <w:tmpl w:val="C94AA8A4"/>
    <w:lvl w:ilvl="0" w:tplc="4EA0BE8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F12298D"/>
    <w:multiLevelType w:val="hybridMultilevel"/>
    <w:tmpl w:val="CB2262B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3"/>
  </w:num>
  <w:num w:numId="7">
    <w:abstractNumId w:val="9"/>
  </w:num>
  <w:num w:numId="8">
    <w:abstractNumId w:val="19"/>
  </w:num>
  <w:num w:numId="9">
    <w:abstractNumId w:val="20"/>
  </w:num>
  <w:num w:numId="10">
    <w:abstractNumId w:val="18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  <w:num w:numId="18">
    <w:abstractNumId w:val="2"/>
  </w:num>
  <w:num w:numId="19">
    <w:abstractNumId w:val="5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AC"/>
    <w:rsid w:val="0040751C"/>
    <w:rsid w:val="004B4FCE"/>
    <w:rsid w:val="00520F05"/>
    <w:rsid w:val="005725AB"/>
    <w:rsid w:val="007F02C7"/>
    <w:rsid w:val="00B7294A"/>
    <w:rsid w:val="00BF57AC"/>
    <w:rsid w:val="00D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5AA4"/>
  <w15:chartTrackingRefBased/>
  <w15:docId w15:val="{7FFA43DE-2CAD-4DDE-A422-C4366E5D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7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F02C7"/>
    <w:pPr>
      <w:keepNext/>
      <w:spacing w:after="0" w:line="240" w:lineRule="auto"/>
      <w:ind w:left="0" w:firstLine="0"/>
      <w:outlineLvl w:val="1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F02C7"/>
    <w:pPr>
      <w:keepNext/>
      <w:spacing w:before="240" w:after="60" w:line="360" w:lineRule="auto"/>
      <w:ind w:left="0" w:firstLine="708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F0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2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02C7"/>
  </w:style>
  <w:style w:type="table" w:customStyle="1" w:styleId="10">
    <w:name w:val="Сетка таблицы1"/>
    <w:basedOn w:val="a1"/>
    <w:next w:val="a3"/>
    <w:rsid w:val="007F02C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F02C7"/>
    <w:pPr>
      <w:spacing w:after="0" w:line="360" w:lineRule="auto"/>
      <w:ind w:left="720" w:firstLine="708"/>
      <w:contextualSpacing/>
    </w:pPr>
    <w:rPr>
      <w:color w:val="auto"/>
      <w:sz w:val="28"/>
      <w:szCs w:val="28"/>
    </w:rPr>
  </w:style>
  <w:style w:type="paragraph" w:styleId="a5">
    <w:name w:val="Normal (Web)"/>
    <w:basedOn w:val="a"/>
    <w:uiPriority w:val="99"/>
    <w:unhideWhenUsed/>
    <w:rsid w:val="007F02C7"/>
    <w:pPr>
      <w:spacing w:before="100" w:beforeAutospacing="1" w:after="100" w:afterAutospacing="1" w:line="360" w:lineRule="auto"/>
      <w:ind w:left="0" w:firstLine="708"/>
    </w:pPr>
    <w:rPr>
      <w:color w:val="auto"/>
      <w:sz w:val="28"/>
      <w:szCs w:val="28"/>
    </w:rPr>
  </w:style>
  <w:style w:type="character" w:styleId="a6">
    <w:name w:val="Hyperlink"/>
    <w:basedOn w:val="a0"/>
    <w:uiPriority w:val="99"/>
    <w:unhideWhenUsed/>
    <w:rsid w:val="007F02C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02C7"/>
    <w:pPr>
      <w:tabs>
        <w:tab w:val="center" w:pos="4677"/>
        <w:tab w:val="right" w:pos="9355"/>
      </w:tabs>
      <w:spacing w:after="0" w:line="240" w:lineRule="auto"/>
      <w:ind w:left="0" w:firstLine="708"/>
    </w:pPr>
    <w:rPr>
      <w:color w:val="auto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F0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F02C7"/>
    <w:pPr>
      <w:tabs>
        <w:tab w:val="center" w:pos="4677"/>
        <w:tab w:val="right" w:pos="9355"/>
      </w:tabs>
      <w:spacing w:after="0" w:line="240" w:lineRule="auto"/>
      <w:ind w:left="0" w:firstLine="708"/>
    </w:pPr>
    <w:rPr>
      <w:color w:val="auto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F0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2C7"/>
    <w:pPr>
      <w:spacing w:after="0" w:line="240" w:lineRule="auto"/>
      <w:ind w:left="0" w:firstLine="708"/>
    </w:pPr>
    <w:rPr>
      <w:rFonts w:ascii="Tahom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2C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7F02C7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7F02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7F02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7F02C7"/>
    <w:pPr>
      <w:spacing w:after="120" w:line="360" w:lineRule="auto"/>
      <w:ind w:left="0" w:firstLine="708"/>
    </w:pPr>
    <w:rPr>
      <w:color w:val="auto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7F0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3">
    <w:name w:val="c3"/>
    <w:basedOn w:val="a"/>
    <w:rsid w:val="007F02C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7F02C7"/>
  </w:style>
  <w:style w:type="character" w:customStyle="1" w:styleId="c5">
    <w:name w:val="c5"/>
    <w:basedOn w:val="a0"/>
    <w:rsid w:val="007F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881D-2625-40AB-A7E5-22C71799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Ламонов</dc:creator>
  <cp:keywords/>
  <dc:description/>
  <cp:lastModifiedBy>Ирина Викторовна</cp:lastModifiedBy>
  <cp:revision>3</cp:revision>
  <dcterms:created xsi:type="dcterms:W3CDTF">2021-09-13T12:00:00Z</dcterms:created>
  <dcterms:modified xsi:type="dcterms:W3CDTF">2021-09-29T08:11:00Z</dcterms:modified>
</cp:coreProperties>
</file>