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4F41A4" w:rsidRDefault="004F41A4" w:rsidP="004F41A4">
      <w:pPr>
        <w:pStyle w:val="1"/>
        <w:pBdr>
          <w:bottom w:val="single" w:sz="4" w:space="0" w:color="auto"/>
        </w:pBdr>
        <w:spacing w:after="0" w:line="240" w:lineRule="auto"/>
      </w:pPr>
      <w:r>
        <w:t>Муниципальное автономное общеобразовательное учреждение</w:t>
      </w:r>
      <w:r>
        <w:br/>
      </w:r>
      <w:r w:rsidR="00051D64">
        <w:t>«О</w:t>
      </w:r>
      <w:r>
        <w:t>сновная общеоб</w:t>
      </w:r>
      <w:r w:rsidR="00051D64">
        <w:t xml:space="preserve">разовательная школа п. </w:t>
      </w:r>
      <w:proofErr w:type="spellStart"/>
      <w:r w:rsidR="00051D64">
        <w:t>Кострово</w:t>
      </w:r>
      <w:proofErr w:type="spellEnd"/>
      <w:r w:rsidR="00051D64">
        <w:t>»</w:t>
      </w:r>
      <w:r>
        <w:br/>
        <w:t xml:space="preserve">(МАОУООШ п. </w:t>
      </w:r>
      <w:proofErr w:type="spellStart"/>
      <w:r w:rsidR="00D34E31">
        <w:t>Кострово</w:t>
      </w:r>
      <w:proofErr w:type="spellEnd"/>
      <w:r>
        <w:t>)</w:t>
      </w: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F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</w:t>
      </w:r>
    </w:p>
    <w:bookmarkEnd w:id="0"/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время проведения занятий где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разъяснения отдельных вопросов изучаемой дисциплины преподавателями дополнительно проводятся групповые и индивидуальные консультации, для информирования родителей имеется сайт школы, электронный дневник. 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</w:t>
      </w: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необходимости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4F41A4" w:rsidRPr="004F41A4" w:rsidRDefault="004F41A4" w:rsidP="004F4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</w:r>
      <w:proofErr w:type="spellStart"/>
      <w:proofErr w:type="gramStart"/>
      <w:r w:rsidRPr="004F4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Это:мультимедийные</w:t>
      </w:r>
      <w:proofErr w:type="spellEnd"/>
      <w:proofErr w:type="gramEnd"/>
      <w:r w:rsidRPr="004F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(проектор и экран), интерактивные доски, ноутбуки ученические с подставкой под ТСО, телевизоры, МФУ</w:t>
      </w:r>
    </w:p>
    <w:p w:rsidR="004F41A4" w:rsidRDefault="004F41A4">
      <w:pPr>
        <w:rPr>
          <w:sz w:val="24"/>
          <w:szCs w:val="24"/>
        </w:rPr>
      </w:pPr>
    </w:p>
    <w:p w:rsidR="004F41A4" w:rsidRPr="004F41A4" w:rsidRDefault="00051D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</w:t>
      </w:r>
    </w:p>
    <w:sectPr w:rsidR="004F41A4" w:rsidRPr="004F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4"/>
    <w:rsid w:val="00051D64"/>
    <w:rsid w:val="004F41A4"/>
    <w:rsid w:val="00CB21AF"/>
    <w:rsid w:val="00D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F9C8"/>
  <w15:chartTrackingRefBased/>
  <w15:docId w15:val="{6E572B03-CF72-4DD2-B636-D3AC891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41A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F41A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41A4"/>
    <w:pPr>
      <w:widowControl w:val="0"/>
      <w:spacing w:line="27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F41A4"/>
    <w:pPr>
      <w:widowControl w:val="0"/>
      <w:spacing w:after="82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 Мельниково</dc:creator>
  <cp:keywords/>
  <dc:description/>
  <cp:lastModifiedBy>Учитель</cp:lastModifiedBy>
  <cp:revision>5</cp:revision>
  <dcterms:created xsi:type="dcterms:W3CDTF">2021-01-28T13:17:00Z</dcterms:created>
  <dcterms:modified xsi:type="dcterms:W3CDTF">2021-11-22T19:07:00Z</dcterms:modified>
</cp:coreProperties>
</file>