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C8" w:rsidRDefault="001B27C8" w:rsidP="005941F7">
      <w:pPr>
        <w:pStyle w:val="20"/>
        <w:keepNext/>
        <w:keepLines/>
        <w:ind w:firstLine="0"/>
        <w:jc w:val="center"/>
        <w:rPr>
          <w:color w:val="000000"/>
          <w:sz w:val="24"/>
          <w:szCs w:val="24"/>
        </w:rPr>
      </w:pPr>
      <w:bookmarkStart w:id="0" w:name="bookmark0"/>
      <w:bookmarkStart w:id="1" w:name="bookmark1"/>
      <w:bookmarkStart w:id="2" w:name="bookmark2"/>
    </w:p>
    <w:p w:rsidR="005941F7" w:rsidRDefault="005941F7" w:rsidP="005941F7">
      <w:pPr>
        <w:pStyle w:val="20"/>
        <w:keepNext/>
        <w:keepLines/>
        <w:ind w:firstLine="0"/>
        <w:jc w:val="center"/>
      </w:pPr>
      <w:bookmarkStart w:id="3" w:name="_GoBack"/>
      <w:bookmarkEnd w:id="3"/>
      <w:r>
        <w:rPr>
          <w:color w:val="000000"/>
          <w:sz w:val="24"/>
          <w:szCs w:val="24"/>
        </w:rPr>
        <w:t>Описание адаптированной основной образовательной прогр</w:t>
      </w:r>
      <w:r>
        <w:t xml:space="preserve">аммы для обучающихся </w:t>
      </w:r>
      <w:r>
        <w:rPr>
          <w:color w:val="000000"/>
          <w:sz w:val="24"/>
          <w:szCs w:val="24"/>
        </w:rPr>
        <w:t xml:space="preserve"> с умственной отсталостью в М</w:t>
      </w:r>
      <w:r>
        <w:t>А</w:t>
      </w:r>
      <w:r>
        <w:rPr>
          <w:color w:val="000000"/>
          <w:sz w:val="24"/>
          <w:szCs w:val="24"/>
        </w:rPr>
        <w:t xml:space="preserve">ОУ </w:t>
      </w:r>
      <w:bookmarkEnd w:id="0"/>
      <w:bookmarkEnd w:id="1"/>
      <w:bookmarkEnd w:id="2"/>
      <w:r>
        <w:t xml:space="preserve"> ООШ п.Кострово</w:t>
      </w:r>
    </w:p>
    <w:p w:rsidR="005941F7" w:rsidRDefault="005941F7" w:rsidP="005941F7">
      <w:pPr>
        <w:pStyle w:val="1"/>
        <w:spacing w:after="0"/>
        <w:ind w:firstLine="440"/>
        <w:jc w:val="both"/>
      </w:pPr>
      <w:r>
        <w:rPr>
          <w:color w:val="000000"/>
          <w:sz w:val="24"/>
          <w:szCs w:val="24"/>
        </w:rPr>
        <w:t>Адаптированная основная образовательная программа направлена на обучение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(Федеральный Закон "Об образовании в Российской Федерации " от 29.12. 2012 г. № 273 п.28 статья 2).</w:t>
      </w:r>
    </w:p>
    <w:p w:rsidR="005941F7" w:rsidRDefault="005941F7" w:rsidP="005941F7">
      <w:pPr>
        <w:pStyle w:val="1"/>
        <w:spacing w:after="0"/>
        <w:ind w:firstLine="300"/>
        <w:jc w:val="both"/>
      </w:pPr>
      <w:r>
        <w:rPr>
          <w:color w:val="000000"/>
          <w:sz w:val="24"/>
          <w:szCs w:val="24"/>
        </w:rPr>
        <w:t>В соответствии с пунктом 2 статьи 34 Федерального закона «Об образовании в Российской Федерации» от 29.12. 2012 г. № 273: обучающиеся имеют право на предоставление условий для обучения с учетом особенностей их психофизического развития и состояния здоровья, в том числе получение социально- педагогической и психологической помощи, бесплатной психолого-медико-педагогической коррекции.</w:t>
      </w:r>
    </w:p>
    <w:p w:rsidR="005941F7" w:rsidRDefault="005941F7" w:rsidP="005941F7">
      <w:pPr>
        <w:pStyle w:val="1"/>
        <w:spacing w:after="0"/>
        <w:ind w:firstLine="300"/>
        <w:jc w:val="both"/>
      </w:pPr>
      <w:r>
        <w:rPr>
          <w:color w:val="000000"/>
          <w:sz w:val="24"/>
          <w:szCs w:val="24"/>
        </w:rPr>
        <w:t>Главная</w:t>
      </w:r>
      <w:r>
        <w:t xml:space="preserve"> цель обучения детей </w:t>
      </w:r>
      <w:r>
        <w:rPr>
          <w:color w:val="000000"/>
          <w:sz w:val="24"/>
          <w:szCs w:val="24"/>
        </w:rPr>
        <w:t>с ограниченными возможностями здоровья (умственная отсталость) - коррекция развития обучающихся средствами образования, а также социально-педагогическая реабилитация для последующей интеграции в общество, воспитание свободного, творчески мыслящего, образованного человека, открытого людям, умеющего быть успешным в деятельности.</w:t>
      </w:r>
    </w:p>
    <w:p w:rsidR="005941F7" w:rsidRDefault="005941F7" w:rsidP="005941F7">
      <w:pPr>
        <w:pStyle w:val="1"/>
        <w:spacing w:after="0"/>
        <w:ind w:firstLine="300"/>
        <w:jc w:val="both"/>
      </w:pPr>
      <w:r>
        <w:rPr>
          <w:color w:val="000000"/>
          <w:sz w:val="24"/>
          <w:szCs w:val="24"/>
        </w:rPr>
        <w:t>Адаптированная основная образовательная прогр</w:t>
      </w:r>
      <w:r>
        <w:t>амма для обучающихся</w:t>
      </w:r>
      <w:r>
        <w:rPr>
          <w:color w:val="000000"/>
          <w:sz w:val="24"/>
          <w:szCs w:val="24"/>
        </w:rPr>
        <w:t xml:space="preserve"> с умственной отсталостью определяет цели и содержание образовательного процесса, особенности их раскрытия в учебных предметах и используемые педагогические технологии, регламентирует организацию образовательного проц</w:t>
      </w:r>
      <w:r>
        <w:t>есса для обучающихся</w:t>
      </w:r>
      <w:r>
        <w:rPr>
          <w:color w:val="000000"/>
          <w:sz w:val="24"/>
          <w:szCs w:val="24"/>
        </w:rPr>
        <w:t xml:space="preserve"> с умственной отсталостью.</w:t>
      </w:r>
    </w:p>
    <w:p w:rsidR="005941F7" w:rsidRDefault="005941F7" w:rsidP="005941F7">
      <w:pPr>
        <w:pStyle w:val="1"/>
        <w:spacing w:after="0"/>
        <w:ind w:firstLine="300"/>
        <w:jc w:val="both"/>
      </w:pPr>
      <w:r>
        <w:rPr>
          <w:color w:val="000000"/>
          <w:sz w:val="24"/>
          <w:szCs w:val="24"/>
        </w:rPr>
        <w:t>Адаптированная основная образовательная программа обучающихся с ограниченными возможностями здоровья (умственная отсталость) содержит:</w:t>
      </w:r>
    </w:p>
    <w:p w:rsidR="005941F7" w:rsidRDefault="005941F7" w:rsidP="005941F7">
      <w:pPr>
        <w:pStyle w:val="1"/>
        <w:spacing w:after="0"/>
        <w:ind w:firstLine="440"/>
        <w:jc w:val="both"/>
      </w:pPr>
      <w:r>
        <w:rPr>
          <w:color w:val="000000"/>
          <w:sz w:val="24"/>
          <w:szCs w:val="24"/>
        </w:rPr>
        <w:t>- пояснительную записку (обоснование, нормативно-правовая база, цели, принципы, планируемые результаты);</w:t>
      </w:r>
    </w:p>
    <w:p w:rsidR="005941F7" w:rsidRDefault="005941F7" w:rsidP="005941F7">
      <w:pPr>
        <w:pStyle w:val="1"/>
        <w:numPr>
          <w:ilvl w:val="0"/>
          <w:numId w:val="1"/>
        </w:numPr>
        <w:tabs>
          <w:tab w:val="left" w:pos="528"/>
        </w:tabs>
        <w:spacing w:after="0"/>
        <w:ind w:firstLine="300"/>
        <w:jc w:val="both"/>
      </w:pPr>
      <w:bookmarkStart w:id="4" w:name="bookmark3"/>
      <w:bookmarkEnd w:id="4"/>
      <w:r>
        <w:rPr>
          <w:color w:val="000000"/>
          <w:sz w:val="24"/>
          <w:szCs w:val="24"/>
        </w:rPr>
        <w:t>учебные планы;</w:t>
      </w:r>
    </w:p>
    <w:p w:rsidR="005941F7" w:rsidRDefault="005941F7" w:rsidP="005941F7">
      <w:pPr>
        <w:pStyle w:val="1"/>
        <w:numPr>
          <w:ilvl w:val="0"/>
          <w:numId w:val="1"/>
        </w:numPr>
        <w:tabs>
          <w:tab w:val="left" w:pos="528"/>
        </w:tabs>
        <w:spacing w:after="0"/>
        <w:ind w:firstLine="300"/>
        <w:jc w:val="both"/>
      </w:pPr>
      <w:bookmarkStart w:id="5" w:name="bookmark4"/>
      <w:bookmarkEnd w:id="5"/>
      <w:r>
        <w:rPr>
          <w:color w:val="000000"/>
          <w:sz w:val="24"/>
          <w:szCs w:val="24"/>
        </w:rPr>
        <w:t>календарные учебные графики;</w:t>
      </w:r>
    </w:p>
    <w:p w:rsidR="005941F7" w:rsidRDefault="005941F7" w:rsidP="005941F7">
      <w:pPr>
        <w:pStyle w:val="1"/>
        <w:numPr>
          <w:ilvl w:val="0"/>
          <w:numId w:val="1"/>
        </w:numPr>
        <w:tabs>
          <w:tab w:val="left" w:pos="528"/>
        </w:tabs>
        <w:spacing w:after="0"/>
        <w:ind w:firstLine="300"/>
        <w:jc w:val="both"/>
      </w:pPr>
      <w:bookmarkStart w:id="6" w:name="bookmark5"/>
      <w:bookmarkEnd w:id="6"/>
      <w:r>
        <w:rPr>
          <w:color w:val="000000"/>
          <w:sz w:val="24"/>
          <w:szCs w:val="24"/>
        </w:rPr>
        <w:t>рабочие программы учебных предметов, курсов, дисциплин;</w:t>
      </w:r>
    </w:p>
    <w:p w:rsidR="005941F7" w:rsidRDefault="005941F7" w:rsidP="005941F7">
      <w:pPr>
        <w:pStyle w:val="1"/>
        <w:numPr>
          <w:ilvl w:val="0"/>
          <w:numId w:val="1"/>
        </w:numPr>
        <w:tabs>
          <w:tab w:val="left" w:pos="511"/>
        </w:tabs>
        <w:spacing w:after="100"/>
        <w:ind w:firstLine="300"/>
        <w:jc w:val="both"/>
      </w:pPr>
      <w:bookmarkStart w:id="7" w:name="bookmark6"/>
      <w:bookmarkEnd w:id="7"/>
      <w:r>
        <w:rPr>
          <w:color w:val="000000"/>
          <w:sz w:val="24"/>
          <w:szCs w:val="24"/>
        </w:rPr>
        <w:t>оценочные и методические материалы, иные компоненты, обеспечивающие воспитание и обучение учащихся.</w:t>
      </w:r>
    </w:p>
    <w:p w:rsidR="005941F7" w:rsidRDefault="005941F7" w:rsidP="005941F7">
      <w:pPr>
        <w:pStyle w:val="1"/>
        <w:spacing w:after="0"/>
        <w:ind w:firstLine="300"/>
        <w:jc w:val="both"/>
      </w:pPr>
      <w:r>
        <w:rPr>
          <w:color w:val="000000"/>
          <w:sz w:val="24"/>
          <w:szCs w:val="24"/>
        </w:rPr>
        <w:t>Программа определяет содержание образования по отдельным предметам и последовательность его прохождения по годам обучения, учитывает особенности познавательной деятельности обучающихся с интеллектуальными нарушениями, уровень речевого развития. Она направлена на всестороннее развитие личности обучающихся, способствует их умственному развитию, обеспечивает гражданское, нравственное, трудовое, эстетическое и физическое воспитание и содержит материал, помогающий обучающимся достичь того уровня общеобразовательных знаний, умений и навыков, который им необходим для социальной адаптации.</w:t>
      </w:r>
    </w:p>
    <w:p w:rsidR="005941F7" w:rsidRDefault="005941F7" w:rsidP="005941F7">
      <w:pPr>
        <w:pStyle w:val="1"/>
        <w:spacing w:after="0"/>
        <w:ind w:firstLine="300"/>
        <w:jc w:val="both"/>
      </w:pPr>
      <w:r>
        <w:rPr>
          <w:color w:val="000000"/>
          <w:sz w:val="24"/>
          <w:szCs w:val="24"/>
          <w:u w:val="single"/>
        </w:rPr>
        <w:t xml:space="preserve">Цель </w:t>
      </w:r>
      <w:proofErr w:type="gramStart"/>
      <w:r>
        <w:rPr>
          <w:color w:val="000000"/>
          <w:sz w:val="24"/>
          <w:szCs w:val="24"/>
          <w:u w:val="single"/>
        </w:rPr>
        <w:t>реализации</w:t>
      </w:r>
      <w:proofErr w:type="gramEnd"/>
      <w:r>
        <w:rPr>
          <w:color w:val="000000"/>
          <w:sz w:val="24"/>
          <w:szCs w:val="24"/>
        </w:rPr>
        <w:t xml:space="preserve"> адаптированной основной образовательной программы основного общего образования: создание благоприятных условий для успешного обучения и социализации детей с ограниченными возможностями здоровья.</w:t>
      </w:r>
    </w:p>
    <w:p w:rsidR="005941F7" w:rsidRDefault="005941F7" w:rsidP="005941F7">
      <w:pPr>
        <w:pStyle w:val="1"/>
        <w:spacing w:after="0"/>
        <w:ind w:firstLine="300"/>
        <w:jc w:val="both"/>
      </w:pPr>
      <w:r>
        <w:rPr>
          <w:color w:val="000000"/>
          <w:sz w:val="24"/>
          <w:szCs w:val="24"/>
          <w:u w:val="single"/>
        </w:rPr>
        <w:t>Задачи:</w:t>
      </w:r>
    </w:p>
    <w:p w:rsidR="005941F7" w:rsidRDefault="005941F7" w:rsidP="005941F7">
      <w:pPr>
        <w:pStyle w:val="1"/>
        <w:numPr>
          <w:ilvl w:val="0"/>
          <w:numId w:val="3"/>
        </w:numPr>
        <w:tabs>
          <w:tab w:val="left" w:pos="712"/>
        </w:tabs>
        <w:spacing w:after="0"/>
        <w:jc w:val="both"/>
      </w:pPr>
      <w:bookmarkStart w:id="8" w:name="bookmark7"/>
      <w:bookmarkEnd w:id="8"/>
      <w:r>
        <w:rPr>
          <w:color w:val="000000"/>
          <w:sz w:val="24"/>
          <w:szCs w:val="24"/>
        </w:rPr>
        <w:t>Повышать качество обучения школьников за счет введения инновационных педагогических технологий, личностно ориентированного и индивидуального подходов, эффективных механизмов контроля и самоконтроля (на уровнях: учитель- ученик- администрация школы).</w:t>
      </w:r>
    </w:p>
    <w:p w:rsidR="005941F7" w:rsidRDefault="005941F7" w:rsidP="005941F7">
      <w:pPr>
        <w:pStyle w:val="1"/>
        <w:numPr>
          <w:ilvl w:val="0"/>
          <w:numId w:val="3"/>
        </w:numPr>
        <w:tabs>
          <w:tab w:val="left" w:pos="712"/>
        </w:tabs>
        <w:spacing w:after="0"/>
        <w:jc w:val="both"/>
      </w:pPr>
      <w:bookmarkStart w:id="9" w:name="bookmark8"/>
      <w:bookmarkEnd w:id="9"/>
      <w:r>
        <w:rPr>
          <w:color w:val="000000"/>
          <w:sz w:val="24"/>
          <w:szCs w:val="24"/>
        </w:rPr>
        <w:t xml:space="preserve">Разрабатывать методическое обеспечение для предметов образовательного процесса, позволяющее создать систему эффективной </w:t>
      </w:r>
      <w:proofErr w:type="spellStart"/>
      <w:r>
        <w:rPr>
          <w:color w:val="000000"/>
          <w:sz w:val="24"/>
          <w:szCs w:val="24"/>
        </w:rPr>
        <w:t>воспитательно</w:t>
      </w:r>
      <w:proofErr w:type="spellEnd"/>
      <w:r>
        <w:rPr>
          <w:color w:val="000000"/>
          <w:sz w:val="24"/>
          <w:szCs w:val="24"/>
        </w:rPr>
        <w:t>-образовательной подготовки.</w:t>
      </w:r>
    </w:p>
    <w:p w:rsidR="005941F7" w:rsidRDefault="005941F7" w:rsidP="005941F7">
      <w:pPr>
        <w:pStyle w:val="1"/>
        <w:numPr>
          <w:ilvl w:val="0"/>
          <w:numId w:val="3"/>
        </w:numPr>
        <w:tabs>
          <w:tab w:val="left" w:pos="314"/>
        </w:tabs>
        <w:spacing w:after="100"/>
        <w:jc w:val="both"/>
      </w:pPr>
      <w:bookmarkStart w:id="10" w:name="bookmark9"/>
      <w:bookmarkEnd w:id="10"/>
      <w:r>
        <w:rPr>
          <w:color w:val="000000"/>
          <w:sz w:val="24"/>
          <w:szCs w:val="24"/>
        </w:rPr>
        <w:t>Повышать уровень активности обучающихся во внеурочной деятельности (участие в конкурсах, соревнованиях, общешкольных мероприятиях, акциях и т.д.).</w:t>
      </w:r>
    </w:p>
    <w:p w:rsidR="00595BB1" w:rsidRPr="005941F7" w:rsidRDefault="005941F7" w:rsidP="005941F7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bookmarkStart w:id="11" w:name="bookmark10"/>
      <w:bookmarkEnd w:id="11"/>
      <w:r w:rsidRPr="005941F7">
        <w:rPr>
          <w:rFonts w:ascii="Times New Roman" w:hAnsi="Times New Roman" w:cs="Times New Roman"/>
        </w:rPr>
        <w:t>Продолжать работу по формированию мировоззренческой культуры и воспитательной направленности образовательного процесса, способствующую социализации, самоопределению и саморазвитию личности.</w:t>
      </w:r>
    </w:p>
    <w:sectPr w:rsidR="00595BB1" w:rsidRPr="005941F7" w:rsidSect="005941F7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91F4F"/>
    <w:multiLevelType w:val="hybridMultilevel"/>
    <w:tmpl w:val="BBD2D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67A6B"/>
    <w:multiLevelType w:val="multilevel"/>
    <w:tmpl w:val="6AB89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764651"/>
    <w:multiLevelType w:val="multilevel"/>
    <w:tmpl w:val="96E20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F7"/>
    <w:rsid w:val="001B27C8"/>
    <w:rsid w:val="005941F7"/>
    <w:rsid w:val="0059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8735"/>
  <w15:chartTrackingRefBased/>
  <w15:docId w15:val="{7D23A481-E0C3-48C9-B548-417716BE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41F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941F7"/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5941F7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5941F7"/>
    <w:pPr>
      <w:spacing w:after="80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5941F7"/>
    <w:pPr>
      <w:spacing w:after="100"/>
      <w:ind w:firstLine="30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594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ООШ п.Кострово</dc:creator>
  <cp:keywords/>
  <dc:description/>
  <cp:lastModifiedBy>User</cp:lastModifiedBy>
  <cp:revision>3</cp:revision>
  <dcterms:created xsi:type="dcterms:W3CDTF">2022-01-24T12:06:00Z</dcterms:created>
  <dcterms:modified xsi:type="dcterms:W3CDTF">2022-01-24T12:59:00Z</dcterms:modified>
</cp:coreProperties>
</file>